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1E" w:rsidRPr="006A271E" w:rsidRDefault="006A271E" w:rsidP="006A2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445" cy="734060"/>
            <wp:effectExtent l="0" t="0" r="1905" b="889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5F" w:rsidRPr="002A467D" w:rsidRDefault="0006215F" w:rsidP="000621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67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  <w:r w:rsidR="002A467D" w:rsidRPr="002A4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«Борзинский район» Забайкальского края</w:t>
      </w:r>
    </w:p>
    <w:p w:rsidR="0006215F" w:rsidRPr="00134A63" w:rsidRDefault="0006215F" w:rsidP="000621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15F" w:rsidRPr="002A467D" w:rsidRDefault="000657E1" w:rsidP="000621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РАСПОРЯЖЕНИЕ </w:t>
      </w:r>
    </w:p>
    <w:p w:rsidR="0006215F" w:rsidRPr="002A467D" w:rsidRDefault="0006215F" w:rsidP="000621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215F" w:rsidRDefault="00C6784B" w:rsidP="00134A6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="000657E1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265F1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0621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</w:t>
      </w:r>
      <w:r w:rsidR="00134A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</w:p>
    <w:p w:rsidR="00134A63" w:rsidRPr="00134A63" w:rsidRDefault="00134A63" w:rsidP="000621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5937" w:rsidRDefault="00FD5937" w:rsidP="00FD5937">
      <w:pPr>
        <w:tabs>
          <w:tab w:val="left" w:pos="99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57E1" w:rsidRDefault="00FD5937" w:rsidP="0006215F">
      <w:pPr>
        <w:tabs>
          <w:tab w:val="left" w:pos="99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 внесении изменений в ежегодный план проверок юридических лиц и индивидуальных предпринимателей на 2020</w:t>
      </w:r>
      <w:r w:rsidR="001F6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FD4B25" w:rsidRDefault="00FD4B25" w:rsidP="0006215F">
      <w:pPr>
        <w:tabs>
          <w:tab w:val="left" w:pos="99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2FB3" w:rsidRDefault="000657E1" w:rsidP="00FF2FB3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 </w:t>
      </w:r>
      <w:r w:rsidR="0007410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соответствии с</w:t>
      </w:r>
      <w:r w:rsidR="00FD4B2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пунктом </w:t>
      </w:r>
      <w:r w:rsidR="00FF2F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3</w:t>
      </w:r>
      <w:r w:rsidR="0007410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="00FD4B2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</w:t>
      </w:r>
      <w:r w:rsidR="00FF2F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остановления</w:t>
      </w:r>
      <w:r w:rsidR="0007410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</w:t>
      </w:r>
      <w:r w:rsidRPr="000657E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равительства </w:t>
      </w:r>
      <w:r w:rsidR="00D821D4" w:rsidRPr="000657E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</w:t>
      </w:r>
      <w:r w:rsidR="00D821D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оссийской</w:t>
      </w:r>
      <w:r w:rsidR="0007410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Федерации</w:t>
      </w:r>
      <w:r w:rsidRPr="000657E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от 03</w:t>
      </w:r>
      <w:r w:rsidR="0007410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апреля </w:t>
      </w:r>
      <w:r w:rsidRPr="000657E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2020</w:t>
      </w:r>
      <w:r w:rsidR="00F4397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0657E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года № </w:t>
      </w:r>
      <w:r w:rsidR="000A1284" w:rsidRPr="000657E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438 </w:t>
      </w:r>
      <w:r w:rsidR="000A1284" w:rsidRPr="000657E1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«</w:t>
      </w:r>
      <w:r w:rsidRPr="000657E1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FD4B25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»</w:t>
      </w:r>
      <w:r w:rsidRPr="000657E1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,</w:t>
      </w:r>
      <w:r w:rsidR="00687B34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абзац</w:t>
      </w:r>
      <w:r w:rsidR="00FD4B25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ем</w:t>
      </w:r>
      <w:r w:rsidR="00687B34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12 </w:t>
      </w:r>
      <w:r w:rsidR="00FF2FB3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</w:t>
      </w:r>
      <w:r w:rsidR="00FD4B25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одпункта «а» пункта</w:t>
      </w:r>
      <w:r w:rsidR="00FF2FB3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7 </w:t>
      </w:r>
      <w:r w:rsidR="00FD4B25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</w:t>
      </w:r>
      <w:r w:rsidR="00FF2FB3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остановления Правительства Российской Федерации от 30</w:t>
      </w:r>
      <w:r w:rsidR="00FD4B25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  <w:r w:rsidR="00FF2FB3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июня 2010 года «</w:t>
      </w:r>
      <w:r w:rsidR="00FF2FB3" w:rsidRPr="00FF2FB3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FD4B25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»</w:t>
      </w:r>
      <w:r w:rsidR="00FF2FB3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:</w:t>
      </w:r>
      <w:r w:rsidR="00FF2FB3" w:rsidRPr="00FF2FB3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</w:p>
    <w:p w:rsidR="000657E1" w:rsidRPr="00687B34" w:rsidRDefault="00FD4B25" w:rsidP="00FD4B25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Исключить </w:t>
      </w:r>
      <w:r w:rsidR="00687B34" w:rsidRPr="00687B34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из ежегодного плана проведения плановых проверок юридических лиц и индивидуальных предпринимателей на 2020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  <w:r w:rsidR="00687B34" w:rsidRPr="00687B34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год администрации городского поселения «Шерловогорское»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плановые проверки в отношении юридических лиц, указанных в </w:t>
      </w:r>
      <w:r w:rsidR="00687B34" w:rsidRPr="00687B34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прилагаемом перечн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е</w:t>
      </w:r>
      <w:r w:rsidR="00687B34" w:rsidRPr="00687B34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(приложение №1)</w:t>
      </w:r>
      <w:r w:rsidR="00687B34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;</w:t>
      </w:r>
    </w:p>
    <w:p w:rsidR="000657E1" w:rsidRDefault="00687B34" w:rsidP="00FD4B25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городского поселения «Шерловогорское» в информационно-телекоммуникационной сети «интернет» (Шерловогорское рф)</w:t>
      </w:r>
      <w:r w:rsidR="000A1284">
        <w:rPr>
          <w:rFonts w:ascii="Times New Roman" w:hAnsi="Times New Roman"/>
          <w:sz w:val="28"/>
          <w:szCs w:val="28"/>
        </w:rPr>
        <w:t>.</w:t>
      </w:r>
    </w:p>
    <w:p w:rsidR="00687B34" w:rsidRPr="00687B34" w:rsidRDefault="00687B34" w:rsidP="00687B34">
      <w:pPr>
        <w:pStyle w:val="a5"/>
        <w:spacing w:after="0"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657E1" w:rsidRDefault="000657E1" w:rsidP="0006215F">
      <w:pPr>
        <w:tabs>
          <w:tab w:val="left" w:pos="99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15F" w:rsidRDefault="0006215F" w:rsidP="0006215F">
      <w:pPr>
        <w:tabs>
          <w:tab w:val="left" w:pos="99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06215F" w:rsidRDefault="0006215F" w:rsidP="0006215F">
      <w:pPr>
        <w:tabs>
          <w:tab w:val="left" w:pos="99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«Шерловогорское»                                                                         А.В. Панин</w:t>
      </w:r>
    </w:p>
    <w:p w:rsidR="0006215F" w:rsidRDefault="0006215F" w:rsidP="0006215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A1284" w:rsidRDefault="000A1284" w:rsidP="0006215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A1284" w:rsidRDefault="000A1284" w:rsidP="0006215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A1284" w:rsidRDefault="000A1284" w:rsidP="0006215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D4B25" w:rsidRDefault="00FD4B25" w:rsidP="00687B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B34" w:rsidRPr="00687B34" w:rsidRDefault="00687B34" w:rsidP="00687B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34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687B34" w:rsidRPr="00687B34" w:rsidRDefault="00687B34" w:rsidP="00687B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87B3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распоряжению администрации </w:t>
      </w:r>
    </w:p>
    <w:p w:rsidR="00687B34" w:rsidRPr="00687B34" w:rsidRDefault="00687B34" w:rsidP="00687B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34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«Шерловогорское»</w:t>
      </w:r>
    </w:p>
    <w:p w:rsidR="00687B34" w:rsidRDefault="00687B34" w:rsidP="00687B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784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687B3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6784B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Pr="00687B34">
        <w:rPr>
          <w:rFonts w:ascii="Times New Roman" w:eastAsia="Times New Roman" w:hAnsi="Times New Roman"/>
          <w:sz w:val="28"/>
          <w:szCs w:val="28"/>
          <w:lang w:eastAsia="ru-RU"/>
        </w:rPr>
        <w:t xml:space="preserve">2020г. № </w:t>
      </w:r>
      <w:r w:rsidR="00C6784B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bookmarkStart w:id="0" w:name="_GoBack"/>
      <w:bookmarkEnd w:id="0"/>
    </w:p>
    <w:p w:rsidR="00687B34" w:rsidRDefault="00687B34" w:rsidP="00687B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B34" w:rsidRDefault="00687B34" w:rsidP="00687B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B34" w:rsidRDefault="00687B34" w:rsidP="00687B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687B34" w:rsidTr="00687B34">
        <w:tc>
          <w:tcPr>
            <w:tcW w:w="846" w:type="dxa"/>
          </w:tcPr>
          <w:p w:rsidR="00687B34" w:rsidRDefault="00687B34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687B34" w:rsidRDefault="00687B34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687B34" w:rsidRDefault="006A1650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4105" w:type="dxa"/>
          </w:tcPr>
          <w:p w:rsidR="00687B34" w:rsidRDefault="006A1650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нахождения, место фактического осуществления деятельности юридического лица </w:t>
            </w:r>
          </w:p>
        </w:tc>
      </w:tr>
      <w:tr w:rsidR="00687B34" w:rsidTr="00687B34">
        <w:tc>
          <w:tcPr>
            <w:tcW w:w="846" w:type="dxa"/>
          </w:tcPr>
          <w:p w:rsidR="00687B34" w:rsidRDefault="00687B34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87B34" w:rsidRDefault="007573CA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hAnsi="Times New Roman"/>
                <w:sz w:val="28"/>
                <w:szCs w:val="28"/>
              </w:rPr>
              <w:t>МДОУ «Детский сад № 7 «Ладушки»</w:t>
            </w:r>
          </w:p>
        </w:tc>
        <w:tc>
          <w:tcPr>
            <w:tcW w:w="4105" w:type="dxa"/>
          </w:tcPr>
          <w:p w:rsidR="00687B34" w:rsidRDefault="007573CA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край, Борззинский район, пгт. Шерловая Гора, ул. Большое садовое кольцо, 8</w:t>
            </w:r>
          </w:p>
        </w:tc>
      </w:tr>
      <w:tr w:rsidR="00687B34" w:rsidTr="00687B34">
        <w:tc>
          <w:tcPr>
            <w:tcW w:w="846" w:type="dxa"/>
          </w:tcPr>
          <w:p w:rsidR="00687B34" w:rsidRDefault="00687B34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87B34" w:rsidRDefault="007573CA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</w:t>
            </w:r>
            <w:r w:rsidRPr="000A1284">
              <w:rPr>
                <w:rFonts w:ascii="Times New Roman" w:hAnsi="Times New Roman"/>
                <w:sz w:val="28"/>
                <w:szCs w:val="28"/>
              </w:rPr>
              <w:t>Детский сад «Полянка»</w:t>
            </w:r>
          </w:p>
        </w:tc>
        <w:tc>
          <w:tcPr>
            <w:tcW w:w="4105" w:type="dxa"/>
          </w:tcPr>
          <w:p w:rsidR="00687B34" w:rsidRDefault="007573CA" w:rsidP="00687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край, Борззинский район, пгт. Шерловая Гора, мкр. 2, дом 5</w:t>
            </w:r>
          </w:p>
        </w:tc>
      </w:tr>
    </w:tbl>
    <w:p w:rsidR="00687B34" w:rsidRPr="00687B34" w:rsidRDefault="00687B34" w:rsidP="00687B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7B34" w:rsidRPr="00687B34" w:rsidSect="00AA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6289"/>
    <w:multiLevelType w:val="hybridMultilevel"/>
    <w:tmpl w:val="187801E0"/>
    <w:lvl w:ilvl="0" w:tplc="60E21D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2E25"/>
    <w:rsid w:val="0006215F"/>
    <w:rsid w:val="000657E1"/>
    <w:rsid w:val="00074103"/>
    <w:rsid w:val="000A1284"/>
    <w:rsid w:val="00134A63"/>
    <w:rsid w:val="00144F33"/>
    <w:rsid w:val="00192E25"/>
    <w:rsid w:val="001F0AC0"/>
    <w:rsid w:val="001F6164"/>
    <w:rsid w:val="00265F1B"/>
    <w:rsid w:val="002A467D"/>
    <w:rsid w:val="00687B34"/>
    <w:rsid w:val="006A1650"/>
    <w:rsid w:val="006A271E"/>
    <w:rsid w:val="007336D1"/>
    <w:rsid w:val="007573CA"/>
    <w:rsid w:val="00AA446D"/>
    <w:rsid w:val="00B5424A"/>
    <w:rsid w:val="00BA118B"/>
    <w:rsid w:val="00BE4173"/>
    <w:rsid w:val="00C6784B"/>
    <w:rsid w:val="00D821D4"/>
    <w:rsid w:val="00F43974"/>
    <w:rsid w:val="00FD4B25"/>
    <w:rsid w:val="00FD5937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AF00-DDA8-4E95-9849-49EB2D4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5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C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1284"/>
    <w:pPr>
      <w:ind w:left="720"/>
      <w:contextualSpacing/>
    </w:pPr>
  </w:style>
  <w:style w:type="table" w:styleId="a6">
    <w:name w:val="Table Grid"/>
    <w:basedOn w:val="a1"/>
    <w:uiPriority w:val="39"/>
    <w:rsid w:val="0068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Купрякова</cp:lastModifiedBy>
  <cp:revision>4</cp:revision>
  <cp:lastPrinted>2020-05-15T01:31:00Z</cp:lastPrinted>
  <dcterms:created xsi:type="dcterms:W3CDTF">2020-05-16T06:05:00Z</dcterms:created>
  <dcterms:modified xsi:type="dcterms:W3CDTF">2020-05-19T01:34:00Z</dcterms:modified>
</cp:coreProperties>
</file>