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BE" w:rsidRDefault="00335CBE" w:rsidP="0033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46125" cy="9436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CBE" w:rsidRDefault="00335CBE" w:rsidP="0033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35CBE" w:rsidRDefault="00335CBE" w:rsidP="0033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«Шерловогорское»</w:t>
      </w:r>
    </w:p>
    <w:p w:rsidR="00335CBE" w:rsidRDefault="00335CBE" w:rsidP="0033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CBE" w:rsidRDefault="00335CBE" w:rsidP="0033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35CBE" w:rsidRDefault="00335CBE" w:rsidP="0033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CBE" w:rsidRDefault="00335CBE" w:rsidP="0033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мая 2017 года                                                                                 № 46</w:t>
      </w:r>
    </w:p>
    <w:p w:rsidR="00335CBE" w:rsidRDefault="00335CBE" w:rsidP="0033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CBE" w:rsidRDefault="00335CBE" w:rsidP="0033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городского типа Шерловая Гора</w:t>
      </w:r>
    </w:p>
    <w:p w:rsidR="00335CBE" w:rsidRDefault="00335CBE" w:rsidP="0033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CBE" w:rsidRDefault="00335CBE" w:rsidP="0033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отчете главы городского поселения «Шерловогорское» о своей деятельности и деятельности администрации городского поселения «Шерловогорское» за 2016 год</w:t>
      </w:r>
    </w:p>
    <w:p w:rsidR="00335CBE" w:rsidRDefault="00335CBE" w:rsidP="0033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CBE" w:rsidRDefault="00335CBE" w:rsidP="0033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06.10.2003г.  № 131 – ФЗ «Об общих принципах организации местного самоуправления в Российской Федерации» и Уставом городского поселения «Шерловогорское», заслушав отчет главы городского поселения «Шерловогорское» о результатах  трудовой деятельности за 2016 год, Совет городского поселения «Шерловогорское»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35CBE" w:rsidRDefault="00335CBE" w:rsidP="0033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BE" w:rsidRDefault="00335CBE" w:rsidP="00335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главы городского поселения «Шерловогорское» о своей деятельности и деятельности администрации городского поселения «Шерловогорское» за 2016 год и признать работу удовлетворительной.</w:t>
      </w:r>
    </w:p>
    <w:p w:rsidR="00335CBE" w:rsidRDefault="00335CBE" w:rsidP="00335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на следующий день со дня официального опубликования (обнародования).</w:t>
      </w:r>
    </w:p>
    <w:p w:rsidR="00335CBE" w:rsidRDefault="00335CBE" w:rsidP="00335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разместить (опубликовать) на официальном сайте городского поселения «Шерловогорское» в информационно-телекоммуникационной сети «Интернет».</w:t>
      </w:r>
    </w:p>
    <w:p w:rsidR="00335CBE" w:rsidRDefault="00335CBE" w:rsidP="0033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BE" w:rsidRDefault="00335CBE" w:rsidP="0033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BE" w:rsidRDefault="00335CBE" w:rsidP="0033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BE" w:rsidRDefault="00335CBE" w:rsidP="0033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</w:t>
      </w:r>
    </w:p>
    <w:p w:rsidR="00335CBE" w:rsidRDefault="00335CBE" w:rsidP="0033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«Шерловогорское»                                 </w:t>
      </w:r>
      <w:r w:rsidRPr="0033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А.В.Панин                 </w:t>
      </w:r>
    </w:p>
    <w:p w:rsidR="00335CBE" w:rsidRDefault="00335CBE" w:rsidP="0033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BE" w:rsidRDefault="00335CBE" w:rsidP="0033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BE" w:rsidRDefault="00335CBE" w:rsidP="0033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BE" w:rsidRDefault="00335CBE" w:rsidP="0033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BE" w:rsidRDefault="00335CBE" w:rsidP="0033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Default="00615CD8" w:rsidP="00615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CD8" w:rsidRPr="0002033B" w:rsidRDefault="00615CD8" w:rsidP="00615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615CD8" w:rsidRPr="0002033B" w:rsidRDefault="00615CD8" w:rsidP="00615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городского</w:t>
      </w:r>
    </w:p>
    <w:p w:rsidR="00615CD8" w:rsidRPr="0002033B" w:rsidRDefault="00615CD8" w:rsidP="00615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«Шерловогорское»</w:t>
      </w:r>
    </w:p>
    <w:p w:rsidR="00615CD8" w:rsidRPr="0002033B" w:rsidRDefault="0006359F" w:rsidP="00615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1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CB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15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 </w:t>
      </w:r>
      <w:r w:rsidRPr="0033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CD8" w:rsidRPr="0002033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15C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15CD8" w:rsidRPr="000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15CD8" w:rsidRPr="00063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Pr="00335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46</w:t>
      </w:r>
      <w:r w:rsidR="00615CD8" w:rsidRPr="0002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CD8" w:rsidRPr="0002033B" w:rsidRDefault="00615CD8" w:rsidP="00615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CD8" w:rsidRPr="0002033B" w:rsidRDefault="00615CD8" w:rsidP="00615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CD8" w:rsidRPr="0002033B" w:rsidRDefault="00615CD8" w:rsidP="00615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главы</w:t>
      </w:r>
      <w:r w:rsidRPr="00020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селения «Шерловогорское» за 2016</w:t>
      </w:r>
      <w:r w:rsidRPr="00020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15CD8" w:rsidRPr="0002033B" w:rsidRDefault="00615CD8" w:rsidP="00615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CD8" w:rsidRPr="0002033B" w:rsidRDefault="00615CD8" w:rsidP="00615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CD8" w:rsidRPr="0002033B" w:rsidRDefault="00615CD8" w:rsidP="00615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Организационно-методическая работа</w:t>
      </w:r>
    </w:p>
    <w:p w:rsidR="00615CD8" w:rsidRPr="0002033B" w:rsidRDefault="00615CD8" w:rsidP="0061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через администрацию городского поселения «Шерловогорское» прошло входящих документов 1677, что на 79 документов меньше, чем в 2015 году. Исходящих документов в 2016 году прошло 2712, что на 1</w:t>
      </w:r>
      <w:r w:rsidR="0006359F">
        <w:rPr>
          <w:rFonts w:ascii="Times New Roman" w:eastAsia="Times New Roman" w:hAnsi="Times New Roman" w:cs="Times New Roman"/>
          <w:sz w:val="28"/>
          <w:szCs w:val="28"/>
          <w:lang w:eastAsia="ru-RU"/>
        </w:rPr>
        <w:t>49 документов больше, чем в 2015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615CD8" w:rsidRPr="004147A6" w:rsidRDefault="00615CD8" w:rsidP="0041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на имя руководителя администрации городского поселения «Шерловогорское» поступило 466 обращений граждан, что на 1</w:t>
      </w:r>
      <w:r w:rsidR="0006359F">
        <w:rPr>
          <w:rFonts w:ascii="Times New Roman" w:eastAsia="Times New Roman" w:hAnsi="Times New Roman" w:cs="Times New Roman"/>
          <w:sz w:val="28"/>
          <w:szCs w:val="28"/>
          <w:lang w:eastAsia="ru-RU"/>
        </w:rPr>
        <w:t>79  обращений меньше, чем в 2015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615CD8" w:rsidRPr="004147A6" w:rsidRDefault="00615CD8" w:rsidP="0041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руководителем администрации городского поселения «Шерловогорское»  издано:</w:t>
      </w:r>
    </w:p>
    <w:p w:rsidR="00615CD8" w:rsidRPr="004147A6" w:rsidRDefault="00615CD8" w:rsidP="0041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постановлений –  120, что на 99 меньше, чем в 2015 г.</w:t>
      </w:r>
    </w:p>
    <w:p w:rsidR="00615CD8" w:rsidRPr="004147A6" w:rsidRDefault="00615CD8" w:rsidP="0041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распоряжений –  444 , что на 20 меньше, чем в 2015 г.</w:t>
      </w:r>
    </w:p>
    <w:p w:rsidR="00615CD8" w:rsidRPr="004147A6" w:rsidRDefault="00615CD8" w:rsidP="0041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годовой</w:t>
      </w:r>
      <w:r w:rsidR="000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документооборот составил 5419 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что на  5</w:t>
      </w:r>
      <w:r w:rsidR="0006359F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документов меньше, чем в 2015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15CD8" w:rsidRPr="004147A6" w:rsidRDefault="00615CD8" w:rsidP="0041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приеме у руководителя администрации городского поселения «Шерловогорское» в 2016 г. побывало 174 человека.</w:t>
      </w:r>
    </w:p>
    <w:p w:rsidR="00615CD8" w:rsidRPr="004147A6" w:rsidRDefault="00615CD8" w:rsidP="0041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7A6">
        <w:rPr>
          <w:rFonts w:ascii="Times New Roman" w:eastAsia="Calibri" w:hAnsi="Times New Roman" w:cs="Times New Roman"/>
          <w:sz w:val="28"/>
          <w:szCs w:val="28"/>
        </w:rPr>
        <w:t>Главный специалист отдела организационно-кадровой работы и правового обеспечения приняла участие в  77 судебных заседаниях, из них:</w:t>
      </w:r>
    </w:p>
    <w:p w:rsidR="00615CD8" w:rsidRPr="004147A6" w:rsidRDefault="00615CD8" w:rsidP="004147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7A6">
        <w:rPr>
          <w:rFonts w:ascii="Times New Roman" w:eastAsia="Calibri" w:hAnsi="Times New Roman" w:cs="Times New Roman"/>
          <w:sz w:val="28"/>
          <w:szCs w:val="28"/>
        </w:rPr>
        <w:tab/>
        <w:t>в 13 по искам граждан о признании права собственности;</w:t>
      </w:r>
    </w:p>
    <w:p w:rsidR="00615CD8" w:rsidRPr="004147A6" w:rsidRDefault="00615CD8" w:rsidP="004147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7A6">
        <w:rPr>
          <w:rFonts w:ascii="Times New Roman" w:eastAsia="Calibri" w:hAnsi="Times New Roman" w:cs="Times New Roman"/>
          <w:sz w:val="28"/>
          <w:szCs w:val="28"/>
        </w:rPr>
        <w:tab/>
        <w:t>в 14 по искам прокуратуры о совершении определенных действий;</w:t>
      </w:r>
    </w:p>
    <w:p w:rsidR="00615CD8" w:rsidRPr="004147A6" w:rsidRDefault="00615CD8" w:rsidP="004147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7A6">
        <w:rPr>
          <w:rFonts w:ascii="Times New Roman" w:eastAsia="Calibri" w:hAnsi="Times New Roman" w:cs="Times New Roman"/>
          <w:sz w:val="28"/>
          <w:szCs w:val="28"/>
        </w:rPr>
        <w:tab/>
        <w:t>6  исков о понуждении совершить определенные действия;</w:t>
      </w:r>
    </w:p>
    <w:p w:rsidR="00615CD8" w:rsidRPr="004147A6" w:rsidRDefault="00615CD8" w:rsidP="004147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7A6">
        <w:rPr>
          <w:rFonts w:ascii="Times New Roman" w:eastAsia="Calibri" w:hAnsi="Times New Roman" w:cs="Times New Roman"/>
          <w:sz w:val="28"/>
          <w:szCs w:val="28"/>
        </w:rPr>
        <w:t>11 исков о признании права муниципальной собственности;</w:t>
      </w:r>
    </w:p>
    <w:p w:rsidR="00615CD8" w:rsidRPr="004147A6" w:rsidRDefault="00615CD8" w:rsidP="004147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7A6">
        <w:rPr>
          <w:rFonts w:ascii="Times New Roman" w:eastAsia="Calibri" w:hAnsi="Times New Roman" w:cs="Times New Roman"/>
          <w:sz w:val="28"/>
          <w:szCs w:val="28"/>
        </w:rPr>
        <w:t>4 исков граждан на администрацию в качестве ответчика;</w:t>
      </w:r>
    </w:p>
    <w:p w:rsidR="00615CD8" w:rsidRPr="004147A6" w:rsidRDefault="00615CD8" w:rsidP="004147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7A6">
        <w:rPr>
          <w:rFonts w:ascii="Times New Roman" w:eastAsia="Calibri" w:hAnsi="Times New Roman" w:cs="Times New Roman"/>
          <w:sz w:val="28"/>
          <w:szCs w:val="28"/>
        </w:rPr>
        <w:t>12 исков в качестве третьих лиц;</w:t>
      </w:r>
    </w:p>
    <w:p w:rsidR="00615CD8" w:rsidRPr="004147A6" w:rsidRDefault="004147A6" w:rsidP="00414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7A6">
        <w:rPr>
          <w:rFonts w:ascii="Times New Roman" w:eastAsia="Calibri" w:hAnsi="Times New Roman" w:cs="Times New Roman"/>
          <w:sz w:val="28"/>
          <w:szCs w:val="28"/>
        </w:rPr>
        <w:t xml:space="preserve">подано 12 </w:t>
      </w:r>
      <w:r w:rsidR="00615CD8" w:rsidRPr="004147A6">
        <w:rPr>
          <w:rFonts w:ascii="Times New Roman" w:eastAsia="Calibri" w:hAnsi="Times New Roman" w:cs="Times New Roman"/>
          <w:sz w:val="28"/>
          <w:szCs w:val="28"/>
        </w:rPr>
        <w:t>исков о признании утратившими пользование жилыми  помещениями,  все удовлетворены в полном объеме;</w:t>
      </w:r>
    </w:p>
    <w:p w:rsidR="00615CD8" w:rsidRPr="004147A6" w:rsidRDefault="00615CD8" w:rsidP="004147A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Calibri" w:hAnsi="Times New Roman" w:cs="Times New Roman"/>
          <w:sz w:val="28"/>
          <w:szCs w:val="28"/>
        </w:rPr>
        <w:t>иска о взыскании задолженности и расторжении договоров.</w:t>
      </w:r>
    </w:p>
    <w:p w:rsidR="00615CD8" w:rsidRPr="004147A6" w:rsidRDefault="00615CD8" w:rsidP="004147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заявление по делам связанным с исполнительным производством.</w:t>
      </w:r>
    </w:p>
    <w:p w:rsidR="00615CD8" w:rsidRPr="004147A6" w:rsidRDefault="00615CD8" w:rsidP="0041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Борзинским межрайонным прокурором направлено в администрацию городского поселения «Шерловогорское» 22 документа для исполнения, из них: протестов – 14, представлений – 5, требований – 3. </w:t>
      </w:r>
    </w:p>
    <w:p w:rsidR="00615CD8" w:rsidRPr="004147A6" w:rsidRDefault="00615CD8" w:rsidP="0041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комиссией городского поселения «Шерловогорское» за 2016 г. проведено 12 заседаний, на которых рассмотрено 35 протоколов об административных правонарушениях, и наложено  административных взысканий – 21000 рублей. Взыскано 1000 руб. штрафов. Передано на взыскание службе судебных приставов 19 дел. </w:t>
      </w:r>
    </w:p>
    <w:p w:rsidR="00615CD8" w:rsidRPr="004147A6" w:rsidRDefault="00615CD8" w:rsidP="0041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проявления коррупции, конфликта интересов, склонению муниципальных служащих к совершению противоправных проступков в 2016 году не выявлено.</w:t>
      </w:r>
      <w:bookmarkStart w:id="0" w:name="_GoBack"/>
      <w:bookmarkEnd w:id="0"/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Финансово-экономическая работа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Администрация городского поселения «Шерловогорское» самостоятельно формирует доходную базу и определяет направления расходования поступающих средств. В 2016 году исполнение бюджета городского поселения «Шерловогорское» осуществлялось в соответствии с решением Совета городского поселения № 289 от 22.12.2015 года  «О бюджете городского поселения «Шерловогорское на 2016 год» с учетом внесенных в него последующих изменений и дополнений.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доходы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составляют в сумме 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39743,9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 складываются из следующих источников: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Собственные доходы городского поселения при плане 26415,9 тыс. руб. составляют 26554,9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руб. или 100 %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(поступления от налога на доходы физических лиц, по местным налогам, от арендной платы за землю и продажи права на заключение договоров аренды земельных участков, государственная собственность на которые не разграничена и которые расположены в границах поселения, от продажи земельных участков, прочие неналоговые доходы).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Из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26554,9 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собственных доходов налог на доходы физических лиц составляет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12399,2 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или 46,7 %.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Местные налоги ( налог на имущество физических лиц и земельный налог) поступило в сумме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1397,2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Их доля от  собственных доходов составила  5,3 %, в том числе, налог на имущество физических лиц – 515,1тыс.руб. или 1,9%, земельный налог – 882,1 тыс. руб. или 3,3 %.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Единый сельскохозяйственный налог в сумме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3,1 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ООО КФХ «Фермер плюс».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Доходы от уплаты акцизов на моторные масла, бензин, диз.топливо поступило в сумме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3164,0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11,9%.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Доходы  от использования имущества находящегося в собственности муниципальной собственности поселения  и арендная плата и  поступление от продажи права на заключение договоров аренды земельных участков, государственная собственность на которые не разграничена, доходы от сдачи в аренду имущества составили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8830,6 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или  33,2 %.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Доходы от продажи материальных и нематериальных активов составили –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760,8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2,8 %, а именно: от продажи земельных участков составили -  550,0 тыс. руб., доходы от реализации имущества, находящегося в собственности поселения – 210,8 тыс. руб.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Прочие неналоговые доходы поселений составили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1672,3 тыс. руб. или 6,2% 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СУЭКа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 из бюджетов других уровней – 13189,0 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были получены в т. ч.: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 субвенция на осуществление полномочий по первичному воинскому учету на территориях, где отсутствуют военные комиссариаты – 791,1 тыс. руб.,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дотации на выравнивание бюджетной обеспеченности из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краевого фонд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 плане 1865,0 тыс. руб. поступила – 1865,0 тыс. руб., 100%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фонда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9500,0 тыс. руб. поступило 9500,0 тыс. руб. или 100 %.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- 1000,0 тыс. руб. поступление субсидии на поддержку малого и среднего предпринимательства в т. ч. с федерального бюджета – 902,5 тыс. руб. и с краевого бюджета – 47,5 тыс.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административные штрафы – 2,9  тыс. руб.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80,0 тыс. руб. поступление субсидии на выплату премии победителям краевого конкурса Территориального общественного самоуправления  «Микрорайон-1».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Утвержденный план по расходам выполнен на 84,7 %.</w:t>
      </w: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составила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39349,5 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 в том числе:</w:t>
      </w: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Общегосударственные расходы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(глава городского поселения, аппарат управления,  обеспечение выборов, реализация государственных функций, связанных с общегосударственным управлением) –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17938,3 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или 45,6 % от общих расходов:</w:t>
      </w: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-глава городского поселения  – 1061,5 тыс. руб. </w:t>
      </w: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аппарат управления – 12021,0 тыс. руб., 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межбюджетные трансферты контрольно-счетной палате – 36,0 тыс. руб. 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-выполнение функций органами местного самоуправления   (МБУ «Служба МТО», оценка недвижимости муниципальной собственности, периодическая печать) – 4319,8 тыс. руб.</w:t>
      </w: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оборона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(осуществление полномочий по первичному воинскому учету на территориях, где отсутствуют военные комиссариаты – 791,1 тыс. руб. или 2,0% от всех расходов.</w:t>
      </w: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безопасность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правоохранительная деятельность (осуществление полномочий по обеспечению первичных мер пожарной безопасности в границах поселения)  - 196,9 тыс. руб. или 0,5 %.</w:t>
      </w: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экономика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5952,4   тыс. руб. или 15,1 % от общих расходов в т. ч. по целевой программе «Развитие малого и среднего предпринимательства в Забайкальском крае» - 1000,0  тыс. руб., целевая программа «Содействие занятости населения Забайкальского края в 2016 году» - 1668,9  тыс. руб. и Дорожный фонд – 3283,5 тыс. руб. </w:t>
      </w: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6467,4 тыс. руб. или 16,4% от общих расходов: жилищное хозяйство – 3153,9 тыс. руб., коммунальное хозяйство – 300,0  тыс. руб. и благоустройство – 3013,5 тыс. руб. </w:t>
      </w: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(Дома культуры и библиотеки) – 6637,2 тыс. руб. или 16,8 % от общих расходов.</w:t>
      </w: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 и физическая культура</w:t>
      </w:r>
      <w:r w:rsidR="000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>480,6тыс.руб. или 1,3% от общих расходов.</w:t>
      </w: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 – 1031,3 тыс. руб. или 1,2 %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 жилья по программе «Обеспечение жильем молодых семей») – 0,0 тыс. руб., выплаты муниципальной пенсии – 765,1 тыс. руб. или 1,9 % пособие по социальной помощи населению с резервного фонда –</w:t>
      </w:r>
      <w:r w:rsid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120,5 тыс. руб. </w:t>
      </w:r>
      <w:r w:rsid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   0,3 %.</w:t>
      </w:r>
    </w:p>
    <w:p w:rsidR="00615CD8" w:rsidRPr="004147A6" w:rsidRDefault="00615CD8" w:rsidP="00414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15CD8" w:rsidRPr="004147A6" w:rsidRDefault="00615CD8" w:rsidP="0041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имущество и социально-экономическое развитие</w:t>
      </w:r>
    </w:p>
    <w:p w:rsidR="00615CD8" w:rsidRPr="004147A6" w:rsidRDefault="00615CD8" w:rsidP="00414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CD8" w:rsidRPr="004147A6" w:rsidRDefault="00615CD8" w:rsidP="004147A6">
      <w:pPr>
        <w:tabs>
          <w:tab w:val="left" w:pos="0"/>
        </w:tabs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В 2016 году отдел муниципального имущества и социально- экономического планирования  осуществлял свою деятельность в рамках компетенции,  установленной Уставом городского  поселения «Шерловогорское»  для администрации в сфере управления и распоряжения муниципальным имуществом и на основании Положения об отделе, </w:t>
      </w:r>
      <w:r w:rsidRPr="00414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утвержденного распоряжением главы городского поселения «Шерловогорское» от 29.12.2008 года.</w:t>
      </w:r>
    </w:p>
    <w:p w:rsidR="00615CD8" w:rsidRPr="004147A6" w:rsidRDefault="00615CD8" w:rsidP="004147A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Основными направлениями деятельности отдела были:</w:t>
      </w:r>
      <w:r w:rsidRPr="00414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 xml:space="preserve"> -учет и ведение реестра муниципальной собственности, </w:t>
      </w:r>
      <w:r w:rsidRPr="00414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-государственная регистрация права муниципальной собственности на объекты недвижимости;</w:t>
      </w:r>
      <w:r w:rsidRPr="00414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-прием имущества в муниципальную собственность;</w:t>
      </w:r>
      <w:r w:rsidRPr="00414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-приведение в соответствие с действующим законодательством учредительных документов муниципальных предприятий и учреждений;</w:t>
      </w:r>
      <w:r w:rsidRPr="00414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-приватизация муниципального жилого фонда;</w:t>
      </w:r>
      <w:r w:rsidRPr="00414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- передача в аренду объектов муниципальной недвижимости, а также контроль за эффективностью их использования и выполнением договоров аренды;</w:t>
      </w:r>
      <w:r w:rsidRPr="00414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-учет и контроль за поступлением в бюджет арендных платежей за аренду недвижимого имущества;</w:t>
      </w:r>
      <w:r w:rsidRPr="00414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-передача муниципального имущества в безвозмездное пользование,</w:t>
      </w:r>
      <w:r w:rsidRPr="00414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-приватизация муниципального имущества,</w:t>
      </w:r>
      <w:r w:rsidRPr="00414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-</w:t>
      </w:r>
      <w:r w:rsidRPr="0041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 похозяйственного учета,</w:t>
      </w:r>
    </w:p>
    <w:p w:rsidR="00615CD8" w:rsidRPr="004147A6" w:rsidRDefault="00615CD8" w:rsidP="004147A6">
      <w:pPr>
        <w:tabs>
          <w:tab w:val="left" w:pos="0"/>
          <w:tab w:val="left" w:pos="142"/>
        </w:tabs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-ведение </w:t>
      </w:r>
      <w:r w:rsidRPr="0041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торгового реестра о хозяйствующих субъектах</w:t>
      </w:r>
    </w:p>
    <w:p w:rsidR="00615CD8" w:rsidRPr="004147A6" w:rsidRDefault="00615CD8" w:rsidP="004147A6">
      <w:pPr>
        <w:tabs>
          <w:tab w:val="left" w:pos="0"/>
          <w:tab w:val="left" w:pos="142"/>
        </w:tabs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Учет и ведение реестр</w:t>
      </w:r>
      <w:r w:rsidRPr="004147A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 муниципальной собственности.</w:t>
      </w:r>
    </w:p>
    <w:p w:rsidR="00615CD8" w:rsidRPr="004147A6" w:rsidRDefault="00615CD8" w:rsidP="004147A6">
      <w:pPr>
        <w:tabs>
          <w:tab w:val="left" w:pos="0"/>
          <w:tab w:val="left" w:pos="142"/>
        </w:tabs>
        <w:spacing w:before="30" w:after="3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615CD8" w:rsidRPr="004147A6" w:rsidRDefault="00615CD8" w:rsidP="004147A6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01.01.2017 в реестре муниципального имущества городского поселения «Шерловогорское»  числятся объекты по остаточной стоимости сумму 104 006,2 тыс. руб.</w:t>
      </w:r>
    </w:p>
    <w:p w:rsidR="00615CD8" w:rsidRPr="004147A6" w:rsidRDefault="00615CD8" w:rsidP="004147A6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147A6" w:rsidRDefault="00615CD8" w:rsidP="004147A6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1"/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716"/>
        <w:gridCol w:w="1611"/>
        <w:gridCol w:w="1836"/>
      </w:tblGrid>
      <w:tr w:rsidR="00615CD8" w:rsidRPr="00421136" w:rsidTr="008712AD">
        <w:tc>
          <w:tcPr>
            <w:tcW w:w="4928" w:type="dxa"/>
            <w:shd w:val="clear" w:color="auto" w:fill="auto"/>
          </w:tcPr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Балансодержатель:</w:t>
            </w:r>
          </w:p>
        </w:tc>
        <w:tc>
          <w:tcPr>
            <w:tcW w:w="1716" w:type="dxa"/>
            <w:shd w:val="clear" w:color="auto" w:fill="auto"/>
          </w:tcPr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1611" w:type="dxa"/>
            <w:shd w:val="clear" w:color="auto" w:fill="auto"/>
          </w:tcPr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Износ, руб.</w:t>
            </w:r>
          </w:p>
        </w:tc>
        <w:tc>
          <w:tcPr>
            <w:tcW w:w="0" w:type="auto"/>
            <w:shd w:val="clear" w:color="auto" w:fill="auto"/>
          </w:tcPr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615CD8" w:rsidRPr="00421136" w:rsidTr="008712AD">
        <w:trPr>
          <w:trHeight w:val="888"/>
        </w:trPr>
        <w:tc>
          <w:tcPr>
            <w:tcW w:w="4928" w:type="dxa"/>
            <w:shd w:val="clear" w:color="auto" w:fill="auto"/>
          </w:tcPr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 городского поселения</w:t>
            </w:r>
          </w:p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движимое имущество</w:t>
            </w:r>
          </w:p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недвижимое имущество</w:t>
            </w:r>
          </w:p>
        </w:tc>
        <w:tc>
          <w:tcPr>
            <w:tcW w:w="1716" w:type="dxa"/>
            <w:shd w:val="clear" w:color="auto" w:fill="auto"/>
          </w:tcPr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CD8" w:rsidRPr="00421136" w:rsidRDefault="00615CD8" w:rsidP="0087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2 366 036,00</w:t>
            </w:r>
          </w:p>
          <w:p w:rsidR="00615CD8" w:rsidRPr="00421136" w:rsidRDefault="00615CD8" w:rsidP="0087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155 841 819</w:t>
            </w: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  <w:shd w:val="clear" w:color="auto" w:fill="auto"/>
          </w:tcPr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CD8" w:rsidRPr="00421136" w:rsidRDefault="00615CD8" w:rsidP="0087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 </w:t>
            </w:r>
          </w:p>
          <w:p w:rsidR="00615CD8" w:rsidRPr="00421136" w:rsidRDefault="00615CD8" w:rsidP="0087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55 151 067</w:t>
            </w: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CD8" w:rsidRPr="00421136" w:rsidRDefault="00615CD8" w:rsidP="0087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2 366 036,00</w:t>
            </w:r>
          </w:p>
          <w:p w:rsidR="00615CD8" w:rsidRPr="00421136" w:rsidRDefault="00615CD8" w:rsidP="0087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100 690 752,98</w:t>
            </w:r>
          </w:p>
        </w:tc>
      </w:tr>
      <w:tr w:rsidR="00615CD8" w:rsidRPr="00421136" w:rsidTr="008712AD">
        <w:tc>
          <w:tcPr>
            <w:tcW w:w="4928" w:type="dxa"/>
            <w:shd w:val="clear" w:color="auto" w:fill="auto"/>
          </w:tcPr>
          <w:p w:rsidR="00615CD8" w:rsidRPr="00421136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Казна</w:t>
            </w:r>
          </w:p>
        </w:tc>
        <w:tc>
          <w:tcPr>
            <w:tcW w:w="1716" w:type="dxa"/>
            <w:shd w:val="clear" w:color="auto" w:fill="auto"/>
          </w:tcPr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158 207 855,72</w:t>
            </w:r>
          </w:p>
        </w:tc>
        <w:tc>
          <w:tcPr>
            <w:tcW w:w="1611" w:type="dxa"/>
            <w:shd w:val="clear" w:color="auto" w:fill="auto"/>
          </w:tcPr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55 151 067,74</w:t>
            </w:r>
          </w:p>
        </w:tc>
        <w:tc>
          <w:tcPr>
            <w:tcW w:w="0" w:type="auto"/>
            <w:shd w:val="clear" w:color="auto" w:fill="auto"/>
          </w:tcPr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103 056 787,98</w:t>
            </w:r>
          </w:p>
        </w:tc>
      </w:tr>
      <w:tr w:rsidR="00615CD8" w:rsidRPr="00421136" w:rsidTr="008712AD">
        <w:tc>
          <w:tcPr>
            <w:tcW w:w="4928" w:type="dxa"/>
            <w:shd w:val="clear" w:color="auto" w:fill="auto"/>
          </w:tcPr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</w:t>
            </w:r>
          </w:p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«Шерловогорское»</w:t>
            </w:r>
          </w:p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праве оперативного управления)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15CD8" w:rsidRPr="00421136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435 109,80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15CD8" w:rsidRPr="00421136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435 109,80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CD8" w:rsidRPr="00421136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15CD8" w:rsidRPr="00421136" w:rsidTr="008712AD">
        <w:tc>
          <w:tcPr>
            <w:tcW w:w="4928" w:type="dxa"/>
            <w:shd w:val="clear" w:color="auto" w:fill="auto"/>
          </w:tcPr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учреждение</w:t>
            </w:r>
          </w:p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«Культурно-библиотечный центр </w:t>
            </w:r>
          </w:p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«Шахтер» </w:t>
            </w:r>
          </w:p>
          <w:p w:rsidR="00615CD8" w:rsidRPr="00421136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праве оперативного управления)                                               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15CD8" w:rsidRPr="00421136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3 689 218,66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15CD8" w:rsidRPr="00421136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2 816 534,44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CD8" w:rsidRPr="00421136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872 684,22</w:t>
            </w:r>
          </w:p>
        </w:tc>
      </w:tr>
      <w:tr w:rsidR="00615CD8" w:rsidRPr="00421136" w:rsidTr="008712AD">
        <w:tc>
          <w:tcPr>
            <w:tcW w:w="4928" w:type="dxa"/>
            <w:shd w:val="clear" w:color="auto" w:fill="auto"/>
          </w:tcPr>
          <w:p w:rsidR="00615CD8" w:rsidRPr="00421136" w:rsidRDefault="00615CD8" w:rsidP="0087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  <w:p w:rsidR="00615CD8" w:rsidRPr="00421136" w:rsidRDefault="00615CD8" w:rsidP="0087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«Служба материально-технического обеспечения» </w:t>
            </w:r>
          </w:p>
          <w:p w:rsidR="00615CD8" w:rsidRPr="00421136" w:rsidRDefault="00615CD8" w:rsidP="0087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праве оперативного управления)                                               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15CD8" w:rsidRPr="00421136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2 177 540,44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15CD8" w:rsidRPr="00421136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2 100 822,13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CD8" w:rsidRPr="00421136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76 718,31</w:t>
            </w:r>
          </w:p>
        </w:tc>
      </w:tr>
      <w:tr w:rsidR="00615CD8" w:rsidRPr="00421136" w:rsidTr="008712AD">
        <w:tc>
          <w:tcPr>
            <w:tcW w:w="4928" w:type="dxa"/>
            <w:shd w:val="clear" w:color="auto" w:fill="auto"/>
          </w:tcPr>
          <w:p w:rsidR="00615CD8" w:rsidRPr="00421136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имущества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15CD8" w:rsidRPr="00421136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164509724,62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15CD8" w:rsidRPr="00421136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60503534,11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CD8" w:rsidRPr="00421136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104006190,51</w:t>
            </w:r>
          </w:p>
        </w:tc>
      </w:tr>
    </w:tbl>
    <w:p w:rsidR="00615CD8" w:rsidRPr="00421136" w:rsidRDefault="00615CD8" w:rsidP="00615CD8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sz w:val="28"/>
          <w:szCs w:val="28"/>
          <w:lang w:eastAsia="ru-RU"/>
        </w:rPr>
        <w:t>715 жилых помещений (квартир);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sz w:val="28"/>
          <w:szCs w:val="28"/>
          <w:lang w:eastAsia="ru-RU"/>
        </w:rPr>
        <w:t>65 производственных объектов, сооружений и иного имущества (очистные сооружения);</w:t>
      </w:r>
    </w:p>
    <w:p w:rsidR="00615CD8" w:rsidRPr="00421136" w:rsidRDefault="00615CD8" w:rsidP="00615CD8">
      <w:pPr>
        <w:tabs>
          <w:tab w:val="left" w:pos="0"/>
          <w:tab w:val="left" w:pos="435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sz w:val="28"/>
          <w:szCs w:val="28"/>
          <w:lang w:eastAsia="ru-RU"/>
        </w:rPr>
        <w:t>22 единицы транспорта;</w:t>
      </w:r>
      <w:r w:rsidRPr="00421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sz w:val="28"/>
          <w:szCs w:val="28"/>
          <w:lang w:eastAsia="ru-RU"/>
        </w:rPr>
        <w:t>150 единиц движимого имущества, переданного в оперативное управление муници</w:t>
      </w:r>
      <w:r w:rsid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пальному бюджетному учреждению </w:t>
      </w:r>
      <w:r w:rsidRPr="0042113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«Служба материально-технического обеспечения»);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sz w:val="28"/>
          <w:szCs w:val="28"/>
          <w:lang w:eastAsia="ru-RU"/>
        </w:rPr>
        <w:t>31 единиц движимого имущества, переданного в оперативное управление в администрацию гп «Шерловогорское»;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sz w:val="28"/>
          <w:szCs w:val="28"/>
          <w:lang w:eastAsia="ru-RU"/>
        </w:rPr>
        <w:t>111 единиц движимого имущества, переданного МБУ Культурно-библиотечный центр «Шахтер» на праве оперативного управления,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год: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1.Зарегистрировано право собственности – 11 объектов (нежилое помещение по ул. Оловянная,5; квартира по ул. Разведочная, 5, кв.3, Дзержинского 2,</w:t>
      </w:r>
      <w:r w:rsidR="00286476"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кв.3, БСК 11, кв.10, 6 объектов лагеря «Звездочка»,  1 объект  электроэнергетики КТПН № 925, ул. Калинина).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Списано из реестра муниципальной собственности: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sz w:val="28"/>
          <w:szCs w:val="28"/>
          <w:lang w:eastAsia="ru-RU"/>
        </w:rPr>
        <w:t>- 31 жилых помещений в связи с передачей в собственность граждан;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незавершенное строительством здание плавательного бассейна по ул. Бабушкина;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жилой дом по ул. МСК,12.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3.  </w:t>
      </w: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Поставлены на учет в качестве бесхозяйных объектов недвижимого имущества – 5 объектов: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сети наружной канализации Шерловая;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жилое помещение  48 по ул. 1 Мая, дом 10;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 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ергетики: ВЛ на КТПН № 925, МКР -</w:t>
      </w: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2;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 энергетики: ВЛ на КТПН № 501, ул. Торговая;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 энергетики: сооружение КТП, ул. Гагарина.</w:t>
      </w:r>
    </w:p>
    <w:p w:rsidR="00615CD8" w:rsidRPr="000A6759" w:rsidRDefault="00615CD8" w:rsidP="00615CD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</w:pPr>
      <w:r w:rsidRPr="000A6759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>Приватизация жилищного фонда.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  <w:t>В 2016 году продолжена работа по приватизации жилищного фонда. Приватизировано, т.е. передано безвозмездно в собственность граждан, 31   жилое помещение.</w:t>
      </w:r>
    </w:p>
    <w:p w:rsidR="00615CD8" w:rsidRPr="000A6759" w:rsidRDefault="00615CD8" w:rsidP="00615CD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</w:pPr>
      <w:r w:rsidRPr="000A6759">
        <w:rPr>
          <w:rFonts w:ascii="Times New Roman" w:eastAsia="Times New Roman" w:hAnsi="Times New Roman" w:cs="Times New Roman"/>
          <w:bCs/>
          <w:color w:val="332E2D"/>
          <w:spacing w:val="2"/>
          <w:sz w:val="28"/>
          <w:szCs w:val="28"/>
          <w:lang w:eastAsia="ru-RU"/>
        </w:rPr>
        <w:t xml:space="preserve"> Аренда муниципального имущества, безвозмездное пользование.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 01 января 2017 года зарегистрировано 12действующих договоров аренды муниципальных помещений.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проведено 6 открытых аукционов на право заключения договоров аренды. 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заключено 6 договоров аренды: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нежилые помещения по ул. Октябрьская,12 (ТГК-14, ООО «Эксплуатационник-ремонтник»;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нежилое помещение МКР</w:t>
      </w: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«Сельский С</w:t>
      </w: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(ПАО Ростелеком)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нежилое помещение по ул. Оловянная,5 (ИП Колосов, Борзинская станция по</w:t>
      </w:r>
      <w:r w:rsidR="00FB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борьбе с болезнями  животных).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</w:r>
      <w:r w:rsidRPr="004211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соответствии с утвержденным бюджетом планировалось получить доходов от сдачи в аренду муниципальной недвижимости 1699,0 тыс.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211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руб. Фактически получено арендных платежей 18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11,7 тыс.руб., или 107,0% За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наё</w:t>
      </w:r>
      <w:r w:rsidRPr="004211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 жилых помещений доход составил 1 207,10 тыс. руб. при плане 874,0 тыс.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211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руб.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Собираемо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сть арендной платы, платы за наём жилых помещений в 2016 году составила138,0%. </w:t>
      </w:r>
      <w:r w:rsidRPr="004211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Контроль за выполнением арендаторами условий договоров аренды выражается в претензиях и уведомлениях, которых за год направлено в адрес арендаторов.</w:t>
      </w:r>
    </w:p>
    <w:p w:rsidR="00615CD8" w:rsidRPr="000A6759" w:rsidRDefault="00615CD8" w:rsidP="00615CD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0A675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Продажа муниципального имущества.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Денежные средства, полученные от приватизации муниципального имущества в 2016г, составили 210,8 тыс.руб. (оплата рассрочки платежей по имуществу, приватизированному в 2014 году по льготной приватизации субъектами малого предпринимательства)</w:t>
      </w:r>
    </w:p>
    <w:p w:rsidR="00615CD8" w:rsidRPr="000A6759" w:rsidRDefault="00615CD8" w:rsidP="00615CD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похозяйственного учета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Ведутся книги похозяйственного учета.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городского поселения «Шерловогорское» зарегистрировано 305  личных подсобных  хозяйств, 3 крестьянско-фермерских хозяйств, поголовье в которых составило: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КРС – 1 122 головы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свиньи – 19 голов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овцы – 870 голов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козы – 408 голов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лошади – 115 голов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птица – 1 800.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2016 год по заявлениям граждан  выдано 94 справки о подсобном хозяйстве.</w:t>
      </w:r>
    </w:p>
    <w:p w:rsidR="00615CD8" w:rsidRPr="000A6759" w:rsidRDefault="00615CD8" w:rsidP="00615CD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 торгового реестра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lef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торговый реестр о хозяйствующих субъектах, осуществляющих торговую деятельность на территории городского поселения «Шерловогорское».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lef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состоянию на 01 января 2017 года на территории городского поселения «Шерловогорское» зарегистрировано 180 индивидуальных предпринимателей.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lef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 составляется реестр объектов потребительского рынка городского поселения «Шерловогорское».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lef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поселении на сегодняшний день действует 110 предприятий сферы потребительского рынка: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магазин, 1 павильон, 7 предприятий общественного питания,                           2 хлебопекарни, 4 аптечных пункта, 8 производственных цехов по производству пищевых продуктов , 11 предприятия бытового обслуживания.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left="75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проведено: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4 ярмарки, посвященные дню Масленицы, дню Поселка, дню Шахтера, ярмарка выходного дня. 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right="-6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проведён </w:t>
      </w:r>
      <w:r w:rsidRPr="0042113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конкурсный отбор для предоставления в 2016 году субсидий в виде грантов начинающим субъектам малого предпринимательства на создание собственного бизнеса городского поселения «Шерловогорское» в рамках реализации муниципальной целевой программы «Развитие субъектов малого и среднего предпринимательства городского поселения «Шерловогорское» на 2014–2016 годы». Выделено 3 гранта на сумму 1млн. руб.</w:t>
      </w:r>
    </w:p>
    <w:p w:rsidR="00615CD8" w:rsidRPr="000A6759" w:rsidRDefault="00615CD8" w:rsidP="00615CD8">
      <w:pPr>
        <w:tabs>
          <w:tab w:val="left" w:pos="0"/>
        </w:tabs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услуги</w:t>
      </w:r>
    </w:p>
    <w:p w:rsidR="00615CD8" w:rsidRPr="00421136" w:rsidRDefault="00615CD8" w:rsidP="00615CD8">
      <w:pPr>
        <w:tabs>
          <w:tab w:val="left" w:pos="0"/>
        </w:tabs>
        <w:spacing w:after="0" w:line="36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административными регламентами были оказаны услуги:</w:t>
      </w:r>
    </w:p>
    <w:p w:rsidR="00615CD8" w:rsidRPr="00421136" w:rsidRDefault="00615CD8" w:rsidP="00615CD8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муниципального имущества в аренду, безвозмездное пользование - 6</w:t>
      </w:r>
    </w:p>
    <w:p w:rsidR="00615CD8" w:rsidRPr="00421136" w:rsidRDefault="00615CD8" w:rsidP="00615CD8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– 6.</w:t>
      </w:r>
    </w:p>
    <w:p w:rsidR="00615CD8" w:rsidRPr="00421136" w:rsidRDefault="00615CD8" w:rsidP="00615CD8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договоров безвозмездной передачи жилых помещений муниципального жилищного фонда гп «Шерловогорское»  в собственность граждан – 31.</w:t>
      </w:r>
    </w:p>
    <w:p w:rsidR="00615CD8" w:rsidRPr="000A6759" w:rsidRDefault="00615CD8" w:rsidP="00615CD8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Выдача документов (выписки из похозяйственной книги, справок и иных документов) – 293 (в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</w:t>
      </w: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 справок о наличии или отсутствии объектов недвижимого имущества в реестре муниципальной собственности, 94 справок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выписок из похозяйственной книги).</w:t>
      </w:r>
    </w:p>
    <w:p w:rsidR="00615CD8" w:rsidRDefault="00615CD8" w:rsidP="00615C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15CD8" w:rsidRPr="0002033B" w:rsidRDefault="00615CD8" w:rsidP="00615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Градостроительство и земельные отношения</w:t>
      </w:r>
    </w:p>
    <w:p w:rsidR="00615CD8" w:rsidRPr="0002033B" w:rsidRDefault="00615CD8" w:rsidP="00615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CD8" w:rsidRDefault="00615CD8" w:rsidP="0061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D8" w:rsidRPr="00706F5A" w:rsidRDefault="00615CD8" w:rsidP="00615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приоритетов экономического развития городского поселения «Шерловогорское» определены следующие приоритеты работы:</w:t>
      </w:r>
    </w:p>
    <w:p w:rsidR="00615CD8" w:rsidRPr="00706F5A" w:rsidRDefault="00615CD8" w:rsidP="00615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эффективное управление и распоряжение земельными участками собственности городского поселения «Шерловогорское», а также земельными участками, государственная собственность которых не разграничена; </w:t>
      </w:r>
    </w:p>
    <w:p w:rsidR="00615CD8" w:rsidRPr="00706F5A" w:rsidRDefault="00615CD8" w:rsidP="00615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организации предоставления муниципальных услуг в сфере земельных отношений и градостроительства;</w:t>
      </w:r>
    </w:p>
    <w:p w:rsidR="00615CD8" w:rsidRPr="00706F5A" w:rsidRDefault="00615CD8" w:rsidP="00615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пополнение доходной части местного бюджета за счет земельного налога, а также арендных платежей.</w:t>
      </w:r>
    </w:p>
    <w:p w:rsidR="00615CD8" w:rsidRPr="00706F5A" w:rsidRDefault="00615CD8" w:rsidP="00615C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Основными потребителями муниципальных функций и услуг являлись население, юридические лица, субъекты предпринимательства.</w:t>
      </w:r>
    </w:p>
    <w:p w:rsidR="00615CD8" w:rsidRPr="00706F5A" w:rsidRDefault="00615CD8" w:rsidP="00615C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Штатная численность специалистов – 4 человека.</w:t>
      </w:r>
    </w:p>
    <w:p w:rsidR="00615CD8" w:rsidRPr="00706F5A" w:rsidRDefault="00615CD8" w:rsidP="00615C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15CD8" w:rsidRPr="00706F5A" w:rsidRDefault="00615CD8" w:rsidP="00615C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15CD8" w:rsidRPr="00706F5A" w:rsidRDefault="00615CD8" w:rsidP="00615C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нормативной правовой базы</w:t>
      </w:r>
    </w:p>
    <w:p w:rsidR="00615CD8" w:rsidRPr="00706F5A" w:rsidRDefault="00615CD8" w:rsidP="00615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15CD8" w:rsidRPr="00706F5A" w:rsidRDefault="00615CD8" w:rsidP="0061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 были внесены изменения в следующие нормативные правовые акты и  рассмотрены на Совете городского поселения «Шерловогорское»:</w:t>
      </w:r>
    </w:p>
    <w:p w:rsidR="00615CD8" w:rsidRPr="00706F5A" w:rsidRDefault="00615CD8" w:rsidP="0061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«Положение об осуществлении муниципального земельного контроля на территории городского поселения «Шерловогорское»;</w:t>
      </w:r>
    </w:p>
    <w:p w:rsidR="00615CD8" w:rsidRPr="00706F5A" w:rsidRDefault="00615CD8" w:rsidP="0061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«Правила землепользования и застройки городского поселения «Шерловогорское»;</w:t>
      </w:r>
    </w:p>
    <w:p w:rsidR="00615CD8" w:rsidRPr="00706F5A" w:rsidRDefault="00615CD8" w:rsidP="0061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Реестр описаний процедур, включенных в исчерпывающий перечень процедур в сфере жилищного строительства на территории городского поселения «Шерловогорское».</w:t>
      </w:r>
    </w:p>
    <w:p w:rsidR="00615CD8" w:rsidRPr="00706F5A" w:rsidRDefault="00615CD8" w:rsidP="0061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разработанные проекты нормативных правовых актов были утверждены Советом городского поселения «Шерловогорское».</w:t>
      </w:r>
    </w:p>
    <w:p w:rsidR="00615CD8" w:rsidRPr="00706F5A" w:rsidRDefault="00615CD8" w:rsidP="0061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и утверждены административные регламенты по предоставлению муниципальных услуг и функций в сфере градостроительства и земельных отношений.</w:t>
      </w:r>
    </w:p>
    <w:p w:rsidR="00615CD8" w:rsidRDefault="00615CD8" w:rsidP="0061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Проведена работа по мониторингу и приведения ранее принятых нормативных правовых актов в соответствии с изменениями в региональном и федеральном законодательстве.</w:t>
      </w:r>
    </w:p>
    <w:p w:rsidR="00286476" w:rsidRDefault="00286476" w:rsidP="0061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476" w:rsidRDefault="00286476" w:rsidP="0061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476" w:rsidRPr="00706F5A" w:rsidRDefault="00286476" w:rsidP="0061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CD8" w:rsidRPr="00706F5A" w:rsidRDefault="00615CD8" w:rsidP="00615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CD8" w:rsidRPr="00706F5A" w:rsidRDefault="00615CD8" w:rsidP="00615CD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Землеустройство</w:t>
      </w:r>
    </w:p>
    <w:p w:rsidR="00615CD8" w:rsidRPr="00706F5A" w:rsidRDefault="00615CD8" w:rsidP="00615CD8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подготовлены и внесены в кадастр недвижимости сведения о 30 территориальных зонах, расположенных на участках жилой застройки Шерловая-1 и Шерловая Гора.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Согласованы границы 62 земельных участка при их образовании и уточнении границ и площади кадастровыми инженерами.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Сформировано 30 землеустроительных дел земельных участков.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CD8" w:rsidRPr="00706F5A" w:rsidRDefault="00615CD8" w:rsidP="00615CD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Земельные отношения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Послания Президента РФ Федеральному Собранию  РФ от 30.11.2010 г. отделом для целей бесплатного предоставления в собственность земельных участков льготным категориям граждан, включая граждан, имеющих трех и более детей в возрасте до 18 лет, были организованы работы по постановке на учет 10 многодетных семей, формированию земельных участков и их предоставление 9-ти земельных участков гражданам, имеющим трех и более детей в возрасте до 18 лет.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 1 договор безвозмездного срочного пользования земельного участка  для строительства многоквартирного жилого дома в 2-3 этажа.</w:t>
      </w:r>
    </w:p>
    <w:p w:rsidR="00615CD8" w:rsidRPr="00706F5A" w:rsidRDefault="00615CD8" w:rsidP="00615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Заключено 99 договора аренды земельных участков, из них 33 договора заключены после проведения процедуры аукциона. 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 35 договоров купли-продажи земельных участков.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входящим запросам выдано 8 архивных документов, подтверждающих право на владение землей.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2016 года обследовано 55 земельных участков с целью выявления возможности их предоставления для строительства, огородничества, садоводства и др. целей. 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работы  в сфере земельных отношений доходы местного бюджета составили: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земельного налога – 882 000,0 руб.;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продажи земельных участков -  550000,0 руб.;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аренды земельных участков 4 134 500</w:t>
      </w:r>
      <w:r w:rsidRPr="00706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,0</w:t>
      </w: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руб.</w:t>
      </w:r>
    </w:p>
    <w:p w:rsidR="00615CD8" w:rsidRPr="00706F5A" w:rsidRDefault="00615CD8" w:rsidP="00615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CD8" w:rsidRPr="00706F5A" w:rsidRDefault="00615CD8" w:rsidP="00615CD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Градостроительство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отчетный период  выдано 9 разрешений на строительство объектов капитального строительства на территории городского поселения «Шерловогорское»,  1 разрешение на ввод в эксплуатацию построенных объектов. 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 23 ордеров (разрешений) на право производства земляных работ.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подготовлены и выданы по запросам физических и юридических лиц 9 градостроительных планов земельных участка.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 отказ в согласовании перепланировка одного жилого помещения.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Вынесено 38 решений по присвоению, изменению адреса  объектам недвижимости на территории поселения.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 и выданы 42 схемы расположения земельных участков на кадастровом плане территории.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 5 публичных слушаний по вопросам градостроительной деятельности на территории городского поселения «Шерловогорское».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Предоставлено 23 разрешений: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условно разрешенный вид использования земельных участков, 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отклонение от предельных параметров разрешенного использования земельных участков.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15 решений по изменению вида разрешенного использования земельных участков.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суды общей юрисдикции предоставлено 32 справок о соответствии/не соответствии объектов недвижимости градостроительным регламентам.</w:t>
      </w:r>
    </w:p>
    <w:p w:rsidR="00615CD8" w:rsidRPr="00706F5A" w:rsidRDefault="00615CD8" w:rsidP="00615C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работы в части утверждения Правил землепользования и застройки городского поселения «Шерловогорское» согласно требований действующего градостроительного законодательства РФ с точки зрения полноты сведений, обеспечения их доступности для всех заинтересованных лиц.</w:t>
      </w:r>
    </w:p>
    <w:p w:rsidR="00615CD8" w:rsidRPr="00706F5A" w:rsidRDefault="00615CD8" w:rsidP="00615C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полномочия</w:t>
      </w:r>
    </w:p>
    <w:p w:rsidR="00615CD8" w:rsidRPr="00706F5A" w:rsidRDefault="00615CD8" w:rsidP="00615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CD8" w:rsidRPr="00706F5A" w:rsidRDefault="00615CD8" w:rsidP="0061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25 проверок в рамках муниципального земельного   контроля, из них 1 проверка в отношении юридического лица.</w:t>
      </w:r>
    </w:p>
    <w:p w:rsidR="00615CD8" w:rsidRPr="00706F5A" w:rsidRDefault="00615CD8" w:rsidP="00615C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в отношении юридического лица проведены с учетом требования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5CD8" w:rsidRPr="00706F5A" w:rsidRDefault="00615CD8" w:rsidP="00615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Действующая нормативная база для проведения муниципального земельного  контроля позволяет организовать соответствующую контрольную работу в поселении.  </w:t>
      </w: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15CD8" w:rsidRPr="00706F5A" w:rsidRDefault="00615CD8" w:rsidP="00615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Муниципальные правовые акты, регламентирующие порядок проведения муниципального земельного контроля на территории городского поселения «Шерловогорское» размещены в свободном доступе на официальном сайте администрации городского поселения «Шерловогорское» в информационно-телекоммуникационной сети «Интернет» - </w:t>
      </w:r>
      <w:hyperlink r:id="rId9" w:history="1">
        <w:r w:rsidRPr="00706F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www.sherladm.ru</w:t>
        </w:r>
      </w:hyperlink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CD8" w:rsidRPr="00706F5A" w:rsidRDefault="00615CD8" w:rsidP="00615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муниципального земельного контроля 16 материалов прове</w:t>
      </w:r>
      <w:r w:rsidR="00286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 направлено в Оловяннинский </w:t>
      </w: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Управления Росреестра по Забайкальскому краю, выявлено 16 нарушений земельного законодательства, выданы 16 предписаний об устранении нарушений земельного законодательства, 2 постановления о прекращении административного дела в связи с малозначительностью, наложено штрафов  на сумму 85 000 рублей.</w:t>
      </w:r>
    </w:p>
    <w:p w:rsidR="00615CD8" w:rsidRPr="00706F5A" w:rsidRDefault="00615CD8" w:rsidP="00615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25 проверок 6 земельных участков не используются.</w:t>
      </w:r>
    </w:p>
    <w:p w:rsidR="00615CD8" w:rsidRPr="00706F5A" w:rsidRDefault="00615CD8" w:rsidP="0061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на приеме и дано консультаций по 552 обращениям.</w:t>
      </w:r>
    </w:p>
    <w:p w:rsidR="00615CD8" w:rsidRDefault="00615CD8" w:rsidP="00615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D8" w:rsidRPr="0002033B" w:rsidRDefault="00615CD8" w:rsidP="00615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</w:p>
    <w:p w:rsidR="00615CD8" w:rsidRPr="00E65CF1" w:rsidRDefault="0006359F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59F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15CD8" w:rsidRPr="00E65CF1">
        <w:rPr>
          <w:rFonts w:ascii="Times New Roman" w:eastAsia="Calibri" w:hAnsi="Times New Roman" w:cs="Times New Roman"/>
          <w:sz w:val="28"/>
          <w:szCs w:val="28"/>
        </w:rPr>
        <w:t xml:space="preserve">На 01.01.2017года жилищный фонд поселения составляет </w:t>
      </w:r>
      <w:r w:rsidR="00615CD8" w:rsidRPr="00E65CF1">
        <w:rPr>
          <w:rFonts w:ascii="Times New Roman" w:eastAsia="Calibri" w:hAnsi="Times New Roman" w:cs="Times New Roman"/>
          <w:b/>
          <w:sz w:val="28"/>
          <w:szCs w:val="28"/>
        </w:rPr>
        <w:t>284.691</w:t>
      </w:r>
      <w:r w:rsidR="00615CD8" w:rsidRPr="00E65CF1">
        <w:rPr>
          <w:rFonts w:ascii="Times New Roman" w:eastAsia="Calibri" w:hAnsi="Times New Roman" w:cs="Times New Roman"/>
          <w:sz w:val="28"/>
          <w:szCs w:val="28"/>
        </w:rPr>
        <w:t xml:space="preserve"> тыс. м</w:t>
      </w:r>
      <w:r w:rsidR="00615CD8" w:rsidRPr="00E65CF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615CD8" w:rsidRPr="00E65CF1">
        <w:rPr>
          <w:rFonts w:ascii="Times New Roman" w:eastAsia="Calibri" w:hAnsi="Times New Roman" w:cs="Times New Roman"/>
          <w:sz w:val="28"/>
          <w:szCs w:val="28"/>
        </w:rPr>
        <w:t>, в т.</w:t>
      </w:r>
      <w:r w:rsidR="00615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CD8" w:rsidRPr="00E65CF1">
        <w:rPr>
          <w:rFonts w:ascii="Times New Roman" w:eastAsia="Calibri" w:hAnsi="Times New Roman" w:cs="Times New Roman"/>
          <w:sz w:val="28"/>
          <w:szCs w:val="28"/>
        </w:rPr>
        <w:t xml:space="preserve">ч. МКД </w:t>
      </w:r>
      <w:r w:rsidR="00615CD8" w:rsidRPr="00E65CF1">
        <w:rPr>
          <w:rFonts w:ascii="Times New Roman" w:eastAsia="Calibri" w:hAnsi="Times New Roman" w:cs="Times New Roman"/>
          <w:b/>
          <w:sz w:val="28"/>
          <w:szCs w:val="28"/>
        </w:rPr>
        <w:t>234,948м</w:t>
      </w:r>
      <w:r w:rsidR="00615CD8" w:rsidRPr="00E65CF1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="00615CD8" w:rsidRPr="00E65C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>В т. числе: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Частный жилищный фонд – </w:t>
      </w:r>
      <w:r w:rsidRPr="00E65CF1">
        <w:rPr>
          <w:rFonts w:ascii="Times New Roman" w:eastAsia="Calibri" w:hAnsi="Times New Roman" w:cs="Times New Roman"/>
          <w:b/>
          <w:sz w:val="28"/>
          <w:szCs w:val="28"/>
        </w:rPr>
        <w:t>248.704м</w:t>
      </w:r>
      <w:r w:rsidRPr="00E65CF1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(в </w:t>
      </w:r>
      <w:r w:rsidRPr="00E65CF1">
        <w:rPr>
          <w:rFonts w:ascii="Times New Roman" w:eastAsia="Calibri" w:hAnsi="Times New Roman" w:cs="Times New Roman"/>
          <w:sz w:val="28"/>
          <w:szCs w:val="28"/>
        </w:rPr>
        <w:t>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5CF1">
        <w:rPr>
          <w:rFonts w:ascii="Times New Roman" w:eastAsia="Calibri" w:hAnsi="Times New Roman" w:cs="Times New Roman"/>
          <w:sz w:val="28"/>
          <w:szCs w:val="28"/>
        </w:rPr>
        <w:t>ч. индивидуальный – 46,903м</w:t>
      </w:r>
      <w:r w:rsidRPr="00E65CF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65CF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Муниципальный жилищный фонд – </w:t>
      </w:r>
      <w:r w:rsidRPr="00E65CF1">
        <w:rPr>
          <w:rFonts w:ascii="Times New Roman" w:eastAsia="Calibri" w:hAnsi="Times New Roman" w:cs="Times New Roman"/>
          <w:b/>
          <w:sz w:val="28"/>
          <w:szCs w:val="28"/>
        </w:rPr>
        <w:t>33,38</w:t>
      </w:r>
      <w:r w:rsidRPr="00E65CF1">
        <w:rPr>
          <w:rFonts w:ascii="Times New Roman" w:eastAsia="Calibri" w:hAnsi="Times New Roman" w:cs="Times New Roman"/>
          <w:sz w:val="28"/>
          <w:szCs w:val="28"/>
        </w:rPr>
        <w:t>7тыс.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5CF1">
        <w:rPr>
          <w:rFonts w:ascii="Times New Roman" w:eastAsia="Calibri" w:hAnsi="Times New Roman" w:cs="Times New Roman"/>
          <w:sz w:val="28"/>
          <w:szCs w:val="28"/>
        </w:rPr>
        <w:t>м</w:t>
      </w:r>
      <w:r w:rsidRPr="00E65CF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65CF1">
        <w:rPr>
          <w:rFonts w:ascii="Times New Roman" w:eastAsia="Calibri" w:hAnsi="Times New Roman" w:cs="Times New Roman"/>
          <w:sz w:val="28"/>
          <w:szCs w:val="28"/>
        </w:rPr>
        <w:t>, (11,72% от общего ж.ф.)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Государственный жилищный фонд</w:t>
      </w: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65CF1">
        <w:rPr>
          <w:rFonts w:ascii="Times New Roman" w:eastAsia="Calibri" w:hAnsi="Times New Roman" w:cs="Times New Roman"/>
          <w:b/>
          <w:sz w:val="28"/>
          <w:szCs w:val="28"/>
        </w:rPr>
        <w:t>2.6</w:t>
      </w: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5CF1">
        <w:rPr>
          <w:rFonts w:ascii="Times New Roman" w:eastAsia="Calibri" w:hAnsi="Times New Roman" w:cs="Times New Roman"/>
          <w:sz w:val="28"/>
          <w:szCs w:val="28"/>
        </w:rPr>
        <w:t>м</w:t>
      </w:r>
      <w:r w:rsidRPr="00E65CF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65CF1">
        <w:rPr>
          <w:rFonts w:ascii="Times New Roman" w:eastAsia="Calibri" w:hAnsi="Times New Roman" w:cs="Times New Roman"/>
          <w:sz w:val="28"/>
          <w:szCs w:val="28"/>
        </w:rPr>
        <w:t>детский дом).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городского поселения две управляющие компании: ООО «Харанорское ЖКХ» и ООО «Эксплуатационник – ремонтник», которые обслуживают – </w:t>
      </w:r>
      <w:r w:rsidRPr="00E65CF1">
        <w:rPr>
          <w:rFonts w:ascii="Times New Roman" w:eastAsia="Calibri" w:hAnsi="Times New Roman" w:cs="Times New Roman"/>
          <w:b/>
          <w:sz w:val="28"/>
          <w:szCs w:val="28"/>
        </w:rPr>
        <w:t>198.12м</w:t>
      </w:r>
      <w:r w:rsidRPr="00E65CF1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E65CF1">
        <w:rPr>
          <w:rFonts w:ascii="Times New Roman" w:eastAsia="Calibri" w:hAnsi="Times New Roman" w:cs="Times New Roman"/>
          <w:b/>
          <w:sz w:val="28"/>
          <w:szCs w:val="28"/>
        </w:rPr>
        <w:t>, что составляет 168 ед</w:t>
      </w: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. многоквартирных домов. 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Всего МКД </w:t>
      </w:r>
      <w:r w:rsidRPr="00E65CF1">
        <w:rPr>
          <w:rFonts w:ascii="Times New Roman" w:eastAsia="Calibri" w:hAnsi="Times New Roman" w:cs="Times New Roman"/>
          <w:b/>
          <w:sz w:val="28"/>
          <w:szCs w:val="28"/>
        </w:rPr>
        <w:t>371 ед., в т.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5CF1">
        <w:rPr>
          <w:rFonts w:ascii="Times New Roman" w:eastAsia="Calibri" w:hAnsi="Times New Roman" w:cs="Times New Roman"/>
          <w:b/>
          <w:sz w:val="28"/>
          <w:szCs w:val="28"/>
        </w:rPr>
        <w:t>ч. 209</w:t>
      </w: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 дома находятся на самоуправлении.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Индивидуальный жилищный фонд составляет </w:t>
      </w:r>
      <w:r w:rsidRPr="00E65CF1">
        <w:rPr>
          <w:rFonts w:ascii="Times New Roman" w:eastAsia="Calibri" w:hAnsi="Times New Roman" w:cs="Times New Roman"/>
          <w:b/>
          <w:sz w:val="28"/>
          <w:szCs w:val="28"/>
        </w:rPr>
        <w:t>854ед.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  Специалистами отдела ЖКХ администрации городского поселения «Шерловогорское» за 2016</w:t>
      </w:r>
      <w:r w:rsidR="00286476" w:rsidRPr="00286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год  рассмотрено </w:t>
      </w:r>
      <w:r w:rsidRPr="00E65CF1">
        <w:rPr>
          <w:rFonts w:ascii="Times New Roman" w:eastAsia="Calibri" w:hAnsi="Times New Roman" w:cs="Times New Roman"/>
          <w:b/>
          <w:sz w:val="28"/>
          <w:szCs w:val="28"/>
        </w:rPr>
        <w:t xml:space="preserve">115 </w:t>
      </w:r>
      <w:r w:rsidRPr="00E65CF1">
        <w:rPr>
          <w:rFonts w:ascii="Times New Roman" w:eastAsia="Calibri" w:hAnsi="Times New Roman" w:cs="Times New Roman"/>
          <w:sz w:val="28"/>
          <w:szCs w:val="28"/>
        </w:rPr>
        <w:t>обращений от граждан. По каждому обращению проводилась определенная работа с выездом для обследования, составлением актов, работа с ресурсоснабжающими организациями, принятие решений и подготовка ответов заявителю.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 Ведется ежемесячный контроль: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>- содержания свалки, кладбища.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lastRenderedPageBreak/>
        <w:t>- исполнения муниципальных контрактов по техническому обслуживанию дорог, наружного освещения, санитарной очистке территорий.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>- подготовка и сдача годовой отчетности в вышестоящие организации и статистическое управление за 2015год (22-ЖКХ (реформа); 1-КР; 6- ЖКХ; 1-жилфонд, 4-жилфонд, 1-КХ, 6-ЖКХ, анализ хозяйственной деятельности управляющих организаций); ежемесячная отчетность в вышестоящие организации по дебиторской и кредиторской задолженности, по приборам учета, по энергосбережению, по коммунальным платежам, по программе «Молодая семья», по исполнению муниципальных услуг;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- составлен </w:t>
      </w:r>
      <w:r w:rsidRPr="00E65CF1">
        <w:rPr>
          <w:rFonts w:ascii="Times New Roman" w:eastAsia="Calibri" w:hAnsi="Times New Roman" w:cs="Times New Roman"/>
          <w:b/>
          <w:sz w:val="28"/>
          <w:szCs w:val="28"/>
        </w:rPr>
        <w:t xml:space="preserve">1акт и 1 заключение </w:t>
      </w:r>
      <w:r w:rsidRPr="00E65CF1">
        <w:rPr>
          <w:rFonts w:ascii="Times New Roman" w:eastAsia="Calibri" w:hAnsi="Times New Roman" w:cs="Times New Roman"/>
          <w:sz w:val="28"/>
          <w:szCs w:val="28"/>
        </w:rPr>
        <w:t>по признанию жилья пригодным (непригодны) для проживания, в 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5CF1">
        <w:rPr>
          <w:rFonts w:ascii="Times New Roman" w:eastAsia="Calibri" w:hAnsi="Times New Roman" w:cs="Times New Roman"/>
          <w:sz w:val="28"/>
          <w:szCs w:val="28"/>
        </w:rPr>
        <w:t>ч. два дома, пострадавшие от пожара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 ( Матросова,28).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- Проведено заседаний жилищной комиссии – </w:t>
      </w:r>
      <w:r w:rsidRPr="00E65CF1">
        <w:rPr>
          <w:rFonts w:ascii="Times New Roman" w:eastAsia="Calibri" w:hAnsi="Times New Roman" w:cs="Times New Roman"/>
          <w:b/>
          <w:sz w:val="28"/>
          <w:szCs w:val="28"/>
        </w:rPr>
        <w:t>40 (рассмотрено 154 вопроса)</w:t>
      </w:r>
      <w:r w:rsidRPr="00E65CF1">
        <w:rPr>
          <w:rFonts w:ascii="Times New Roman" w:eastAsia="Calibri" w:hAnsi="Times New Roman" w:cs="Times New Roman"/>
          <w:sz w:val="28"/>
          <w:szCs w:val="28"/>
        </w:rPr>
        <w:t>, перерегистрация очередников, уточнение списка очередников, протоколы комиссии;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- Подготовлено и выдано </w:t>
      </w:r>
      <w:r w:rsidRPr="00E65CF1">
        <w:rPr>
          <w:rFonts w:ascii="Times New Roman" w:eastAsia="Calibri" w:hAnsi="Times New Roman" w:cs="Times New Roman"/>
          <w:b/>
          <w:sz w:val="28"/>
          <w:szCs w:val="28"/>
        </w:rPr>
        <w:t>39 договоров</w:t>
      </w: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 социального найма;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- Поставлено на учет нуждающихся в жилье – </w:t>
      </w:r>
      <w:r w:rsidRPr="00E65CF1">
        <w:rPr>
          <w:rFonts w:ascii="Times New Roman" w:eastAsia="Calibri" w:hAnsi="Times New Roman" w:cs="Times New Roman"/>
          <w:b/>
          <w:sz w:val="28"/>
          <w:szCs w:val="28"/>
        </w:rPr>
        <w:t>11 семей</w:t>
      </w:r>
      <w:r w:rsidRPr="00E65C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- Выделено квартир – </w:t>
      </w:r>
      <w:r w:rsidRPr="00E65CF1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E65C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>- Проверка и согласование тарифов ЖКХ;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- Подготовка технической документации для размещения заказов 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>( дефектные акты, сметы, тех. задания);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>- Работа с подрядными организациями, контроль исполнения муниципальных контрактов:</w:t>
      </w:r>
    </w:p>
    <w:tbl>
      <w:tblPr>
        <w:tblW w:w="8097" w:type="dxa"/>
        <w:tblInd w:w="91" w:type="dxa"/>
        <w:tblLook w:val="04A0" w:firstRow="1" w:lastRow="0" w:firstColumn="1" w:lastColumn="0" w:noHBand="0" w:noVBand="1"/>
      </w:tblPr>
      <w:tblGrid>
        <w:gridCol w:w="496"/>
        <w:gridCol w:w="4341"/>
        <w:gridCol w:w="1417"/>
        <w:gridCol w:w="1843"/>
      </w:tblGrid>
      <w:tr w:rsidR="00615CD8" w:rsidRPr="00E65CF1" w:rsidTr="008712AD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D8" w:rsidRPr="00E65CF1" w:rsidRDefault="00615CD8" w:rsidP="0087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5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Общестроительные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5C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5CD8" w:rsidRPr="00E65CF1" w:rsidTr="008712AD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D8" w:rsidRPr="00E65CF1" w:rsidRDefault="00615CD8" w:rsidP="008712AD">
            <w:pPr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Ремонт кровли 50Лет Октября,11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180,13</w:t>
            </w:r>
          </w:p>
        </w:tc>
      </w:tr>
      <w:tr w:rsidR="00615CD8" w:rsidRPr="00E65CF1" w:rsidTr="008712A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D8" w:rsidRPr="00E65CF1" w:rsidRDefault="00615CD8" w:rsidP="008712AD">
            <w:pPr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Ремонт кровли Горького,11а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279,87</w:t>
            </w:r>
          </w:p>
        </w:tc>
      </w:tr>
      <w:tr w:rsidR="00615CD8" w:rsidRPr="00E65CF1" w:rsidTr="008712A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D8" w:rsidRPr="00E65CF1" w:rsidRDefault="00615CD8" w:rsidP="008712AD">
            <w:pPr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Ремонт квартиры Сел. Строитель 3-42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37,35</w:t>
            </w:r>
          </w:p>
        </w:tc>
      </w:tr>
      <w:tr w:rsidR="00615CD8" w:rsidRPr="00E65CF1" w:rsidTr="008712A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D8" w:rsidRPr="00E65CF1" w:rsidRDefault="00615CD8" w:rsidP="008712AD">
            <w:pPr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Ремонт квартиры МСК 16-2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81,775</w:t>
            </w:r>
          </w:p>
        </w:tc>
      </w:tr>
      <w:tr w:rsidR="00615CD8" w:rsidRPr="00E65CF1" w:rsidTr="008712AD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D8" w:rsidRPr="00E65CF1" w:rsidRDefault="00615CD8" w:rsidP="008712AD">
            <w:pPr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Ремонт кровли, Ленина,7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 За счет Фонда кап. ремонта</w:t>
            </w:r>
          </w:p>
        </w:tc>
      </w:tr>
      <w:tr w:rsidR="00615CD8" w:rsidRPr="00E65CF1" w:rsidTr="008712A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D8" w:rsidRPr="00E65CF1" w:rsidRDefault="00615CD8" w:rsidP="008712AD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E65CF1">
              <w:rPr>
                <w:rFonts w:ascii="Calibri" w:eastAsia="Calibri" w:hAnsi="Calibri" w:cs="Times New Roman"/>
                <w:b/>
                <w:bCs/>
                <w:color w:val="000000"/>
              </w:rPr>
              <w:t>Дорожный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</w:tr>
      <w:tr w:rsidR="00615CD8" w:rsidRPr="00E65CF1" w:rsidTr="008712A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D8" w:rsidRPr="00E65CF1" w:rsidRDefault="00615CD8" w:rsidP="008712AD">
            <w:pPr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Установка пешеходных ограждений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170,00</w:t>
            </w:r>
          </w:p>
        </w:tc>
      </w:tr>
      <w:tr w:rsidR="00615CD8" w:rsidRPr="00E65CF1" w:rsidTr="008712AD">
        <w:trPr>
          <w:trHeight w:val="4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D8" w:rsidRPr="00E65CF1" w:rsidRDefault="00615CD8" w:rsidP="008712AD">
            <w:pPr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Ремонт участка дороги по ул. Торговая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980,00</w:t>
            </w:r>
          </w:p>
        </w:tc>
      </w:tr>
      <w:tr w:rsidR="00615CD8" w:rsidRPr="00E65CF1" w:rsidTr="008712AD">
        <w:trPr>
          <w:trHeight w:val="4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CD8" w:rsidRPr="00E65CF1" w:rsidRDefault="00615CD8" w:rsidP="008712AD">
            <w:pPr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Устройство асфальтового покрытия на площади по ул.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5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CD8" w:rsidRPr="00E65CF1" w:rsidRDefault="00615CD8" w:rsidP="008712AD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65CF1">
              <w:rPr>
                <w:rFonts w:ascii="Calibri" w:eastAsia="Calibri" w:hAnsi="Calibri" w:cs="Times New Roman"/>
                <w:color w:val="000000"/>
              </w:rPr>
              <w:t>1533,476</w:t>
            </w:r>
          </w:p>
        </w:tc>
      </w:tr>
    </w:tbl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>- Подготовка и защита заявки для переселения граждан из аварийного жилфонда в 2017году;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>- Внесение изменений в Программу «Переселение граждан из аварийного жилищного фонда»;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- Работа с Региональным оператором и гражданами (оказана помощь в погашении задолженности за капитальный ремонт, составлены и подписаны Соглашения о реструктуризации долга в количестве </w:t>
      </w:r>
      <w:r w:rsidRPr="00E65CF1">
        <w:rPr>
          <w:rFonts w:ascii="Times New Roman" w:eastAsia="Calibri" w:hAnsi="Times New Roman" w:cs="Times New Roman"/>
          <w:b/>
          <w:sz w:val="28"/>
          <w:szCs w:val="28"/>
        </w:rPr>
        <w:t>31ед.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>- Корректировка Административных регламентов;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- Участие в Административной комиссии, составлено специалистами ОЖКХ </w:t>
      </w:r>
      <w:r w:rsidRPr="00E65CF1">
        <w:rPr>
          <w:rFonts w:ascii="Times New Roman" w:eastAsia="Calibri" w:hAnsi="Times New Roman" w:cs="Times New Roman"/>
          <w:b/>
          <w:sz w:val="28"/>
          <w:szCs w:val="28"/>
        </w:rPr>
        <w:t>27 протоколов</w:t>
      </w:r>
      <w:r w:rsidRPr="00E65C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>- Ведение реестра жилищного фонда поселения;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>- Перевод на самоуправление (сбор документов, распоряжение) –</w:t>
      </w:r>
      <w:r w:rsidRPr="00E65CF1">
        <w:rPr>
          <w:rFonts w:ascii="Times New Roman" w:eastAsia="Calibri" w:hAnsi="Times New Roman" w:cs="Times New Roman"/>
          <w:b/>
          <w:sz w:val="28"/>
          <w:szCs w:val="28"/>
        </w:rPr>
        <w:t xml:space="preserve"> 6 домов</w:t>
      </w:r>
      <w:r w:rsidRPr="00E65C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>- Разработка документации для защиты заявок по подготовке к отопительному периоду 2016-2017годы, сбор данных от управляющих компаний, проверка смет, составление смет, подготовка общих мероприятий, ежемесячная отчетность, контроль исполнения мероприятий. Подготовка НПА по окончанию отопительного периода и начала отопительного периода;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>- Работа с управляющими компаниями (тех. совещания, переговоры) по вопросам управления МКД;</w:t>
      </w:r>
    </w:p>
    <w:p w:rsidR="00615CD8" w:rsidRPr="00E65CF1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 xml:space="preserve">- Работа по запросам вышестоящих и инспектирующих организаций: в среднем за год дано письменных ответов в количестве </w:t>
      </w:r>
      <w:r w:rsidRPr="00E65CF1">
        <w:rPr>
          <w:rFonts w:ascii="Times New Roman" w:eastAsia="Calibri" w:hAnsi="Times New Roman" w:cs="Times New Roman"/>
          <w:b/>
          <w:sz w:val="28"/>
          <w:szCs w:val="28"/>
        </w:rPr>
        <w:t>556 писем</w:t>
      </w:r>
      <w:r w:rsidRPr="00E65C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5CD8" w:rsidRDefault="00615CD8" w:rsidP="00615C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CF1">
        <w:rPr>
          <w:rFonts w:ascii="Times New Roman" w:eastAsia="Calibri" w:hAnsi="Times New Roman" w:cs="Times New Roman"/>
          <w:sz w:val="28"/>
          <w:szCs w:val="28"/>
        </w:rPr>
        <w:t>- Консультации граждан по вопросам ЖК</w:t>
      </w:r>
      <w:r>
        <w:rPr>
          <w:rFonts w:ascii="Times New Roman" w:eastAsia="Calibri" w:hAnsi="Times New Roman" w:cs="Times New Roman"/>
          <w:sz w:val="28"/>
          <w:szCs w:val="28"/>
        </w:rPr>
        <w:t>Х при личном приеме, ежедневно.</w:t>
      </w:r>
    </w:p>
    <w:p w:rsidR="0006359F" w:rsidRDefault="00615CD8" w:rsidP="0006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03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Социальные вопросы</w:t>
      </w:r>
    </w:p>
    <w:p w:rsidR="00615CD8" w:rsidRPr="0006359F" w:rsidRDefault="00615CD8" w:rsidP="00063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0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Физкультура и спорт</w:t>
      </w:r>
    </w:p>
    <w:p w:rsidR="00615CD8" w:rsidRPr="0002033B" w:rsidRDefault="00615CD8" w:rsidP="0061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проводится и развивается работа по популяризации и развитию физической культуры и спорта среди разных групп населения. Информация о спортивно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массовых мероприятиях за 2016</w:t>
      </w:r>
      <w:r w:rsidRPr="0002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приведена в таблице 1. </w:t>
      </w:r>
    </w:p>
    <w:p w:rsidR="00615CD8" w:rsidRPr="0002033B" w:rsidRDefault="00615CD8" w:rsidP="0061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D8" w:rsidRPr="0002033B" w:rsidRDefault="00615CD8" w:rsidP="0061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Таблица 1</w:t>
      </w:r>
    </w:p>
    <w:tbl>
      <w:tblPr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5059"/>
        <w:gridCol w:w="1560"/>
      </w:tblGrid>
      <w:tr w:rsidR="00615CD8" w:rsidRPr="0002033B" w:rsidTr="008712AD">
        <w:tc>
          <w:tcPr>
            <w:tcW w:w="1283" w:type="dxa"/>
          </w:tcPr>
          <w:p w:rsidR="00615CD8" w:rsidRPr="0002033B" w:rsidRDefault="00615CD8" w:rsidP="008712AD">
            <w:pPr>
              <w:tabs>
                <w:tab w:val="left" w:pos="0"/>
              </w:tabs>
              <w:spacing w:after="0" w:line="240" w:lineRule="auto"/>
              <w:ind w:right="3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059" w:type="dxa"/>
          </w:tcPr>
          <w:p w:rsidR="00615CD8" w:rsidRPr="0002033B" w:rsidRDefault="00615CD8" w:rsidP="008712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15CD8" w:rsidRPr="0002033B" w:rsidRDefault="00615CD8" w:rsidP="008712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CD8" w:rsidRPr="0002033B" w:rsidTr="008712AD">
        <w:tc>
          <w:tcPr>
            <w:tcW w:w="1283" w:type="dxa"/>
          </w:tcPr>
          <w:p w:rsidR="00615CD8" w:rsidRPr="0002033B" w:rsidRDefault="00615CD8" w:rsidP="008712AD">
            <w:pPr>
              <w:tabs>
                <w:tab w:val="left" w:pos="0"/>
              </w:tabs>
              <w:spacing w:after="0" w:line="240" w:lineRule="auto"/>
              <w:ind w:right="45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59" w:type="dxa"/>
          </w:tcPr>
          <w:p w:rsidR="00615CD8" w:rsidRPr="0002033B" w:rsidRDefault="00615CD8" w:rsidP="008712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проведенных мероприятий</w:t>
            </w:r>
          </w:p>
        </w:tc>
        <w:tc>
          <w:tcPr>
            <w:tcW w:w="1560" w:type="dxa"/>
          </w:tcPr>
          <w:p w:rsidR="00615CD8" w:rsidRPr="0002033B" w:rsidRDefault="00615CD8" w:rsidP="008712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15CD8" w:rsidRPr="0002033B" w:rsidTr="008712AD">
        <w:tc>
          <w:tcPr>
            <w:tcW w:w="1283" w:type="dxa"/>
          </w:tcPr>
          <w:p w:rsidR="00615CD8" w:rsidRPr="0002033B" w:rsidRDefault="00615CD8" w:rsidP="008712AD">
            <w:pPr>
              <w:tabs>
                <w:tab w:val="left" w:pos="0"/>
              </w:tabs>
              <w:spacing w:after="0" w:line="240" w:lineRule="auto"/>
              <w:ind w:right="45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59" w:type="dxa"/>
          </w:tcPr>
          <w:p w:rsidR="00615CD8" w:rsidRPr="0002033B" w:rsidRDefault="00615CD8" w:rsidP="008712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560" w:type="dxa"/>
          </w:tcPr>
          <w:p w:rsidR="00615CD8" w:rsidRPr="0002033B" w:rsidRDefault="00615CD8" w:rsidP="008712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  <w:r w:rsidRPr="0002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615CD8" w:rsidRPr="0002033B" w:rsidTr="008712AD">
        <w:tc>
          <w:tcPr>
            <w:tcW w:w="1283" w:type="dxa"/>
          </w:tcPr>
          <w:p w:rsidR="00615CD8" w:rsidRPr="0002033B" w:rsidRDefault="00615CD8" w:rsidP="008712AD">
            <w:pPr>
              <w:tabs>
                <w:tab w:val="left" w:pos="0"/>
              </w:tabs>
              <w:spacing w:after="0" w:line="240" w:lineRule="auto"/>
              <w:ind w:right="45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59" w:type="dxa"/>
          </w:tcPr>
          <w:p w:rsidR="00615CD8" w:rsidRPr="0002033B" w:rsidRDefault="00615CD8" w:rsidP="008712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взрослые</w:t>
            </w:r>
          </w:p>
        </w:tc>
        <w:tc>
          <w:tcPr>
            <w:tcW w:w="1560" w:type="dxa"/>
          </w:tcPr>
          <w:p w:rsidR="00615CD8" w:rsidRPr="0002033B" w:rsidRDefault="00615CD8" w:rsidP="008712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Pr="0002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615CD8" w:rsidRPr="0002033B" w:rsidTr="008712AD">
        <w:trPr>
          <w:trHeight w:val="247"/>
        </w:trPr>
        <w:tc>
          <w:tcPr>
            <w:tcW w:w="1283" w:type="dxa"/>
            <w:tcBorders>
              <w:bottom w:val="single" w:sz="4" w:space="0" w:color="auto"/>
            </w:tcBorders>
          </w:tcPr>
          <w:p w:rsidR="00615CD8" w:rsidRPr="0002033B" w:rsidRDefault="00615CD8" w:rsidP="008712AD">
            <w:pPr>
              <w:tabs>
                <w:tab w:val="left" w:pos="0"/>
              </w:tabs>
              <w:spacing w:after="0" w:line="240" w:lineRule="auto"/>
              <w:ind w:right="45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615CD8" w:rsidRPr="0002033B" w:rsidRDefault="00615CD8" w:rsidP="008712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подростки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5CD8" w:rsidRPr="0002033B" w:rsidRDefault="00615CD8" w:rsidP="008712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 w:rsidRPr="0002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615CD8" w:rsidRPr="0002033B" w:rsidTr="008712AD">
        <w:trPr>
          <w:trHeight w:val="435"/>
        </w:trPr>
        <w:tc>
          <w:tcPr>
            <w:tcW w:w="1283" w:type="dxa"/>
            <w:tcBorders>
              <w:top w:val="single" w:sz="4" w:space="0" w:color="auto"/>
            </w:tcBorders>
          </w:tcPr>
          <w:p w:rsidR="00615CD8" w:rsidRPr="0002033B" w:rsidRDefault="00615CD8" w:rsidP="008712AD">
            <w:pPr>
              <w:tabs>
                <w:tab w:val="left" w:pos="0"/>
              </w:tabs>
              <w:spacing w:after="0" w:line="240" w:lineRule="auto"/>
              <w:ind w:right="45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59" w:type="dxa"/>
            <w:tcBorders>
              <w:top w:val="single" w:sz="4" w:space="0" w:color="auto"/>
            </w:tcBorders>
          </w:tcPr>
          <w:p w:rsidR="00615CD8" w:rsidRPr="0002033B" w:rsidRDefault="00615CD8" w:rsidP="008712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 потрачено на ФК и спорт, тыс. руб.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15CD8" w:rsidRPr="0002033B" w:rsidRDefault="00615CD8" w:rsidP="008712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480,6</w:t>
            </w:r>
          </w:p>
          <w:p w:rsidR="00615CD8" w:rsidRPr="0002033B" w:rsidRDefault="00615CD8" w:rsidP="008712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CD8" w:rsidRPr="0002033B" w:rsidRDefault="00615CD8" w:rsidP="008712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CD8" w:rsidRPr="0002033B" w:rsidRDefault="00615CD8" w:rsidP="008712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5CD8" w:rsidRPr="0002033B" w:rsidRDefault="00615CD8" w:rsidP="00615C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CD8" w:rsidRPr="0002033B" w:rsidRDefault="00615CD8" w:rsidP="0061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D8" w:rsidRPr="0002033B" w:rsidRDefault="00615CD8" w:rsidP="00615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615CD8" w:rsidRPr="0002033B" w:rsidRDefault="00615CD8" w:rsidP="00615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CD8" w:rsidRPr="0002033B" w:rsidRDefault="00615CD8" w:rsidP="00615CD8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Культурно-массовые мероприятия проведены в соответствии с календарным планом в полном объеме. </w:t>
      </w:r>
    </w:p>
    <w:p w:rsidR="00615CD8" w:rsidRPr="0002033B" w:rsidRDefault="00615CD8" w:rsidP="00615CD8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городском поселении «Шерловогорское» данную деятельность осуществляет МБУ КБЦ «Шахтер». Информация о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МБУ КБЦ «Шахтер» за 2016</w:t>
      </w:r>
      <w:r w:rsidRPr="0002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приведены в таблицах № 1, 2 </w:t>
      </w:r>
    </w:p>
    <w:p w:rsidR="00615CD8" w:rsidRPr="0015124B" w:rsidRDefault="00615CD8" w:rsidP="00615CD8">
      <w:pPr>
        <w:tabs>
          <w:tab w:val="left" w:pos="90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5CD8" w:rsidRPr="0015124B" w:rsidRDefault="00615CD8" w:rsidP="00615CD8">
      <w:pPr>
        <w:tabs>
          <w:tab w:val="left" w:pos="90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124B">
        <w:rPr>
          <w:rFonts w:ascii="Times New Roman" w:eastAsia="Calibri" w:hAnsi="Times New Roman" w:cs="Times New Roman"/>
          <w:sz w:val="24"/>
          <w:szCs w:val="24"/>
        </w:rPr>
        <w:t>Таблица № 1</w:t>
      </w: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901"/>
        <w:gridCol w:w="654"/>
        <w:gridCol w:w="743"/>
        <w:gridCol w:w="642"/>
        <w:gridCol w:w="591"/>
        <w:gridCol w:w="724"/>
        <w:gridCol w:w="597"/>
        <w:gridCol w:w="626"/>
        <w:gridCol w:w="671"/>
        <w:gridCol w:w="842"/>
        <w:gridCol w:w="847"/>
        <w:gridCol w:w="775"/>
        <w:gridCol w:w="956"/>
        <w:gridCol w:w="12"/>
      </w:tblGrid>
      <w:tr w:rsidR="00615CD8" w:rsidRPr="0015124B" w:rsidTr="008712AD">
        <w:trPr>
          <w:gridAfter w:val="1"/>
          <w:wAfter w:w="16" w:type="dxa"/>
          <w:trHeight w:val="269"/>
        </w:trPr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№ </w:t>
            </w:r>
            <w:r w:rsidRPr="0015124B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br/>
            </w: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Культурно-массовые мероприятия,</w:t>
            </w: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всего</w:t>
            </w: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(сумма гр. 6 и гр. 11)</w:t>
            </w:r>
          </w:p>
        </w:tc>
        <w:tc>
          <w:tcPr>
            <w:tcW w:w="112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из общего числа мероприятий (гр. 3) </w:t>
            </w:r>
          </w:p>
        </w:tc>
      </w:tr>
      <w:tr w:rsidR="00615CD8" w:rsidRPr="0015124B" w:rsidTr="008712AD">
        <w:trPr>
          <w:trHeight w:val="600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для детей</w:t>
            </w: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до 14 лет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для молоде-жи от 15 до 24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культурно-досуговые  мероприя</w:t>
            </w:r>
            <w:r w:rsidRPr="0015124B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-</w:t>
            </w: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41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из них (из гр.6)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информаци-онно-просвети-тельские мероприятия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доступные для восприятия инвалидами и лицами с ОВЗ </w:t>
            </w:r>
          </w:p>
        </w:tc>
      </w:tr>
      <w:tr w:rsidR="00615CD8" w:rsidRPr="0015124B" w:rsidTr="008712AD">
        <w:trPr>
          <w:trHeight w:val="269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для детей</w:t>
            </w: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 xml:space="preserve">до 14 лет 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для молоде-жи от 15 до 24 </w:t>
            </w: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лет 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кино-</w:t>
            </w: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видео-сеансы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Танце-</w:t>
            </w: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вальные вечера/</w:t>
            </w: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дискотеки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CD8" w:rsidRPr="0015124B" w:rsidTr="008712AD">
        <w:trPr>
          <w:trHeight w:val="269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13</w:t>
            </w:r>
          </w:p>
        </w:tc>
      </w:tr>
      <w:tr w:rsidR="00615CD8" w:rsidRPr="0015124B" w:rsidTr="008712AD">
        <w:trPr>
          <w:trHeight w:val="55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Число мероприятий - всего, единиц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0 </w:t>
            </w: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132</w:t>
            </w: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CD8" w:rsidRPr="0015124B" w:rsidTr="008712AD">
        <w:trPr>
          <w:trHeight w:val="550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посещения на них, человек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25044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7839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4461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19530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5309 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5514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120</w:t>
            </w: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</w:tr>
      <w:tr w:rsidR="00615CD8" w:rsidRPr="0015124B" w:rsidTr="008712AD">
        <w:trPr>
          <w:trHeight w:val="2211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Из общего числа мероприятий – мероприятия на платной основе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</w:tr>
      <w:tr w:rsidR="00615CD8" w:rsidRPr="0015124B" w:rsidTr="008712AD">
        <w:trPr>
          <w:trHeight w:val="594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посещения на них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120</w:t>
            </w: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 1736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120</w:t>
            </w:r>
          </w:p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</w:tr>
    </w:tbl>
    <w:p w:rsidR="00615CD8" w:rsidRDefault="00615CD8" w:rsidP="00615CD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5CD8" w:rsidRPr="002B7FAA" w:rsidRDefault="00615CD8" w:rsidP="00615CD8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таблица № 2</w:t>
      </w:r>
      <w:r w:rsidRPr="0015124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W w:w="13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20"/>
        <w:gridCol w:w="720"/>
        <w:gridCol w:w="720"/>
        <w:gridCol w:w="720"/>
        <w:gridCol w:w="720"/>
        <w:gridCol w:w="720"/>
        <w:gridCol w:w="720"/>
        <w:gridCol w:w="720"/>
        <w:gridCol w:w="678"/>
        <w:gridCol w:w="762"/>
        <w:gridCol w:w="720"/>
        <w:gridCol w:w="1317"/>
        <w:gridCol w:w="483"/>
        <w:gridCol w:w="970"/>
      </w:tblGrid>
      <w:tr w:rsidR="00615CD8" w:rsidRPr="0015124B" w:rsidTr="008712AD">
        <w:trPr>
          <w:cantSplit/>
          <w:trHeight w:val="555"/>
        </w:trPr>
        <w:tc>
          <w:tcPr>
            <w:tcW w:w="3168" w:type="dxa"/>
          </w:tcPr>
          <w:p w:rsidR="00615CD8" w:rsidRPr="0015124B" w:rsidRDefault="00615CD8" w:rsidP="008712A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440" w:type="dxa"/>
            <w:gridSpan w:val="2"/>
          </w:tcPr>
          <w:p w:rsidR="00615CD8" w:rsidRPr="0015124B" w:rsidRDefault="00615CD8" w:rsidP="008712A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</w:t>
            </w:r>
          </w:p>
          <w:p w:rsidR="00615CD8" w:rsidRPr="0015124B" w:rsidRDefault="00615CD8" w:rsidP="008712A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615CD8" w:rsidRPr="0015124B" w:rsidRDefault="00615CD8" w:rsidP="008712A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молодежь</w:t>
            </w:r>
          </w:p>
        </w:tc>
        <w:tc>
          <w:tcPr>
            <w:tcW w:w="1440" w:type="dxa"/>
            <w:gridSpan w:val="2"/>
          </w:tcPr>
          <w:p w:rsidR="00615CD8" w:rsidRPr="0015124B" w:rsidRDefault="00615CD8" w:rsidP="008712A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возраст</w:t>
            </w:r>
          </w:p>
        </w:tc>
        <w:tc>
          <w:tcPr>
            <w:tcW w:w="1440" w:type="dxa"/>
            <w:gridSpan w:val="2"/>
          </w:tcPr>
          <w:p w:rsidR="00615CD8" w:rsidRPr="0015124B" w:rsidRDefault="00615CD8" w:rsidP="008712A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пожилые </w:t>
            </w:r>
          </w:p>
        </w:tc>
        <w:tc>
          <w:tcPr>
            <w:tcW w:w="1440" w:type="dxa"/>
            <w:gridSpan w:val="2"/>
          </w:tcPr>
          <w:p w:rsidR="00615CD8" w:rsidRPr="0015124B" w:rsidRDefault="00615CD8" w:rsidP="008712A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2037" w:type="dxa"/>
            <w:gridSpan w:val="2"/>
          </w:tcPr>
          <w:p w:rsidR="00615CD8" w:rsidRPr="0015124B" w:rsidRDefault="00615CD8" w:rsidP="008712AD">
            <w:pPr>
              <w:spacing w:after="0" w:line="12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512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Для людей   с ограничеными возможностями и находящиеся в трудной жизненной ситуации</w:t>
            </w:r>
          </w:p>
        </w:tc>
        <w:tc>
          <w:tcPr>
            <w:tcW w:w="1453" w:type="dxa"/>
            <w:gridSpan w:val="2"/>
          </w:tcPr>
          <w:p w:rsidR="00615CD8" w:rsidRPr="0015124B" w:rsidRDefault="00615CD8" w:rsidP="008712A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615CD8" w:rsidRPr="0015124B" w:rsidTr="008712AD">
        <w:trPr>
          <w:cantSplit/>
          <w:trHeight w:val="1571"/>
        </w:trPr>
        <w:tc>
          <w:tcPr>
            <w:tcW w:w="3168" w:type="dxa"/>
          </w:tcPr>
          <w:p w:rsidR="00615CD8" w:rsidRPr="0015124B" w:rsidRDefault="00615CD8" w:rsidP="008712A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615CD8" w:rsidRPr="0015124B" w:rsidRDefault="00615CD8" w:rsidP="008712A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720" w:type="dxa"/>
            <w:textDirection w:val="btLr"/>
          </w:tcPr>
          <w:p w:rsidR="00615CD8" w:rsidRPr="0015124B" w:rsidRDefault="00615CD8" w:rsidP="008712A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них</w:t>
            </w:r>
          </w:p>
        </w:tc>
        <w:tc>
          <w:tcPr>
            <w:tcW w:w="720" w:type="dxa"/>
            <w:textDirection w:val="btLr"/>
          </w:tcPr>
          <w:p w:rsidR="00615CD8" w:rsidRPr="0015124B" w:rsidRDefault="00615CD8" w:rsidP="008712A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720" w:type="dxa"/>
            <w:textDirection w:val="btLr"/>
          </w:tcPr>
          <w:p w:rsidR="00615CD8" w:rsidRPr="0015124B" w:rsidRDefault="00615CD8" w:rsidP="008712A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них</w:t>
            </w:r>
          </w:p>
        </w:tc>
        <w:tc>
          <w:tcPr>
            <w:tcW w:w="720" w:type="dxa"/>
            <w:textDirection w:val="btLr"/>
          </w:tcPr>
          <w:p w:rsidR="00615CD8" w:rsidRPr="0015124B" w:rsidRDefault="00615CD8" w:rsidP="008712A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720" w:type="dxa"/>
            <w:textDirection w:val="btLr"/>
          </w:tcPr>
          <w:p w:rsidR="00615CD8" w:rsidRPr="0015124B" w:rsidRDefault="00615CD8" w:rsidP="008712A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них</w:t>
            </w:r>
          </w:p>
        </w:tc>
        <w:tc>
          <w:tcPr>
            <w:tcW w:w="720" w:type="dxa"/>
            <w:textDirection w:val="btLr"/>
          </w:tcPr>
          <w:p w:rsidR="00615CD8" w:rsidRPr="0015124B" w:rsidRDefault="00615CD8" w:rsidP="008712A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720" w:type="dxa"/>
            <w:textDirection w:val="btLr"/>
          </w:tcPr>
          <w:p w:rsidR="00615CD8" w:rsidRPr="0015124B" w:rsidRDefault="00615CD8" w:rsidP="008712A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них</w:t>
            </w:r>
          </w:p>
        </w:tc>
        <w:tc>
          <w:tcPr>
            <w:tcW w:w="678" w:type="dxa"/>
            <w:textDirection w:val="btLr"/>
          </w:tcPr>
          <w:p w:rsidR="00615CD8" w:rsidRPr="0015124B" w:rsidRDefault="00615CD8" w:rsidP="008712A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762" w:type="dxa"/>
            <w:textDirection w:val="btLr"/>
          </w:tcPr>
          <w:p w:rsidR="00615CD8" w:rsidRPr="0015124B" w:rsidRDefault="00615CD8" w:rsidP="008712A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них</w:t>
            </w:r>
          </w:p>
        </w:tc>
        <w:tc>
          <w:tcPr>
            <w:tcW w:w="720" w:type="dxa"/>
            <w:textDirection w:val="btLr"/>
          </w:tcPr>
          <w:p w:rsidR="00615CD8" w:rsidRPr="0015124B" w:rsidRDefault="00615CD8" w:rsidP="008712A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317" w:type="dxa"/>
            <w:textDirection w:val="btLr"/>
          </w:tcPr>
          <w:p w:rsidR="00615CD8" w:rsidRPr="0015124B" w:rsidRDefault="00615CD8" w:rsidP="008712A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них</w:t>
            </w:r>
          </w:p>
        </w:tc>
        <w:tc>
          <w:tcPr>
            <w:tcW w:w="483" w:type="dxa"/>
            <w:textDirection w:val="btLr"/>
          </w:tcPr>
          <w:p w:rsidR="00615CD8" w:rsidRPr="0015124B" w:rsidRDefault="00615CD8" w:rsidP="008712A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970" w:type="dxa"/>
            <w:textDirection w:val="btLr"/>
          </w:tcPr>
          <w:p w:rsidR="00615CD8" w:rsidRPr="0015124B" w:rsidRDefault="00615CD8" w:rsidP="008712A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них</w:t>
            </w:r>
          </w:p>
        </w:tc>
      </w:tr>
      <w:tr w:rsidR="00615CD8" w:rsidRPr="0015124B" w:rsidTr="008712AD">
        <w:trPr>
          <w:trHeight w:val="284"/>
        </w:trPr>
        <w:tc>
          <w:tcPr>
            <w:tcW w:w="3168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Вокальные, из них: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615CD8" w:rsidRPr="0015124B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615CD8" w:rsidRPr="0015124B" w:rsidRDefault="00615CD8" w:rsidP="0087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3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7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-</w:t>
            </w:r>
          </w:p>
        </w:tc>
      </w:tr>
      <w:tr w:rsidR="00615CD8" w:rsidRPr="0015124B" w:rsidTr="008712AD">
        <w:trPr>
          <w:trHeight w:val="284"/>
        </w:trPr>
        <w:tc>
          <w:tcPr>
            <w:tcW w:w="3168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Хоровые коллективы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15CD8" w:rsidRPr="0015124B" w:rsidTr="008712AD">
        <w:trPr>
          <w:trHeight w:val="341"/>
        </w:trPr>
        <w:tc>
          <w:tcPr>
            <w:tcW w:w="3168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Вокальные группы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25 дети</w:t>
            </w:r>
          </w:p>
        </w:tc>
        <w:tc>
          <w:tcPr>
            <w:tcW w:w="483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615CD8" w:rsidRPr="0015124B" w:rsidTr="008712AD">
        <w:trPr>
          <w:trHeight w:val="284"/>
        </w:trPr>
        <w:tc>
          <w:tcPr>
            <w:tcW w:w="3168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Вокальные студии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5CD8" w:rsidRPr="0015124B" w:rsidTr="008712AD">
        <w:tc>
          <w:tcPr>
            <w:tcW w:w="3168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Игровой досуг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3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15CD8" w:rsidRPr="0015124B" w:rsidTr="008712AD">
        <w:tc>
          <w:tcPr>
            <w:tcW w:w="3168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Театральные из них: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7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-</w:t>
            </w:r>
          </w:p>
        </w:tc>
      </w:tr>
      <w:tr w:rsidR="00615CD8" w:rsidRPr="0015124B" w:rsidTr="008712AD">
        <w:tc>
          <w:tcPr>
            <w:tcW w:w="3168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15CD8" w:rsidRPr="0015124B" w:rsidTr="008712AD">
        <w:tc>
          <w:tcPr>
            <w:tcW w:w="3168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615CD8" w:rsidRPr="0015124B" w:rsidTr="008712AD">
        <w:tc>
          <w:tcPr>
            <w:tcW w:w="3168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Хореографические из них: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7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-</w:t>
            </w:r>
          </w:p>
        </w:tc>
      </w:tr>
      <w:tr w:rsidR="00615CD8" w:rsidRPr="0015124B" w:rsidTr="008712AD">
        <w:tc>
          <w:tcPr>
            <w:tcW w:w="3168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</w:t>
            </w:r>
          </w:p>
        </w:tc>
      </w:tr>
      <w:tr w:rsidR="00615CD8" w:rsidRPr="0015124B" w:rsidTr="008712AD">
        <w:trPr>
          <w:trHeight w:val="317"/>
        </w:trPr>
        <w:tc>
          <w:tcPr>
            <w:tcW w:w="3168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5CD8" w:rsidRPr="0015124B" w:rsidTr="008712AD">
        <w:tc>
          <w:tcPr>
            <w:tcW w:w="3168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танец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5CD8" w:rsidRPr="0015124B" w:rsidTr="008712AD">
        <w:tc>
          <w:tcPr>
            <w:tcW w:w="3168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игре на музыкальных инструментах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5CD8" w:rsidRPr="0015124B" w:rsidTr="008712AD">
        <w:trPr>
          <w:trHeight w:val="196"/>
        </w:trPr>
        <w:tc>
          <w:tcPr>
            <w:tcW w:w="3168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15CD8" w:rsidRPr="0015124B" w:rsidTr="008712AD">
        <w:trPr>
          <w:trHeight w:val="196"/>
        </w:trPr>
        <w:tc>
          <w:tcPr>
            <w:tcW w:w="3168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5CD8" w:rsidRPr="0015124B" w:rsidTr="008712AD">
        <w:trPr>
          <w:trHeight w:val="196"/>
        </w:trPr>
        <w:tc>
          <w:tcPr>
            <w:tcW w:w="3168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клуб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15CD8" w:rsidRPr="0015124B" w:rsidTr="008712AD">
        <w:trPr>
          <w:trHeight w:val="196"/>
        </w:trPr>
        <w:tc>
          <w:tcPr>
            <w:tcW w:w="3168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615CD8" w:rsidRPr="0015124B" w:rsidRDefault="00615CD8" w:rsidP="008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615CD8" w:rsidRPr="0015124B" w:rsidRDefault="00615CD8" w:rsidP="008712A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</w:t>
            </w:r>
          </w:p>
        </w:tc>
      </w:tr>
    </w:tbl>
    <w:p w:rsidR="00223BB9" w:rsidRDefault="00223BB9"/>
    <w:sectPr w:rsidR="00223BB9" w:rsidSect="00583CA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D4" w:rsidRDefault="007D30D4" w:rsidP="00351531">
      <w:pPr>
        <w:spacing w:after="0" w:line="240" w:lineRule="auto"/>
      </w:pPr>
      <w:r>
        <w:separator/>
      </w:r>
    </w:p>
  </w:endnote>
  <w:endnote w:type="continuationSeparator" w:id="0">
    <w:p w:rsidR="007D30D4" w:rsidRDefault="007D30D4" w:rsidP="0035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31" w:rsidRDefault="00351531">
    <w:pPr>
      <w:pStyle w:val="a7"/>
      <w:jc w:val="center"/>
    </w:pPr>
  </w:p>
  <w:p w:rsidR="00351531" w:rsidRDefault="003515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D4" w:rsidRDefault="007D30D4" w:rsidP="00351531">
      <w:pPr>
        <w:spacing w:after="0" w:line="240" w:lineRule="auto"/>
      </w:pPr>
      <w:r>
        <w:separator/>
      </w:r>
    </w:p>
  </w:footnote>
  <w:footnote w:type="continuationSeparator" w:id="0">
    <w:p w:rsidR="007D30D4" w:rsidRDefault="007D30D4" w:rsidP="0035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67193"/>
      <w:docPartObj>
        <w:docPartGallery w:val="Page Numbers (Top of Page)"/>
        <w:docPartUnique/>
      </w:docPartObj>
    </w:sdtPr>
    <w:sdtContent>
      <w:p w:rsidR="00583CA1" w:rsidRDefault="00583C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83CA1" w:rsidRDefault="00583C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00EF2"/>
    <w:multiLevelType w:val="hybridMultilevel"/>
    <w:tmpl w:val="CA6665B8"/>
    <w:lvl w:ilvl="0" w:tplc="E8BE81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05853"/>
    <w:multiLevelType w:val="hybridMultilevel"/>
    <w:tmpl w:val="F1BECB8C"/>
    <w:lvl w:ilvl="0" w:tplc="335CC1F8">
      <w:start w:val="2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D601A34"/>
    <w:multiLevelType w:val="hybridMultilevel"/>
    <w:tmpl w:val="F86E2F56"/>
    <w:lvl w:ilvl="0" w:tplc="0732636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88768D3"/>
    <w:multiLevelType w:val="hybridMultilevel"/>
    <w:tmpl w:val="41BE9488"/>
    <w:lvl w:ilvl="0" w:tplc="EA10187A">
      <w:start w:val="4"/>
      <w:numFmt w:val="decimal"/>
      <w:lvlText w:val="%1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417C9D"/>
    <w:multiLevelType w:val="hybridMultilevel"/>
    <w:tmpl w:val="C45CAD5A"/>
    <w:lvl w:ilvl="0" w:tplc="C7B2B1A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B7"/>
    <w:rsid w:val="0006359F"/>
    <w:rsid w:val="00223BB9"/>
    <w:rsid w:val="00286476"/>
    <w:rsid w:val="00335CBE"/>
    <w:rsid w:val="00351531"/>
    <w:rsid w:val="004147A6"/>
    <w:rsid w:val="00583CA1"/>
    <w:rsid w:val="006040B7"/>
    <w:rsid w:val="00615CD8"/>
    <w:rsid w:val="00790202"/>
    <w:rsid w:val="007D30D4"/>
    <w:rsid w:val="00FB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F4310-B0DD-4033-A980-E20CBDB2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5CD8"/>
  </w:style>
  <w:style w:type="paragraph" w:styleId="a3">
    <w:name w:val="Normal (Web)"/>
    <w:basedOn w:val="a"/>
    <w:rsid w:val="0061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5C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5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531"/>
  </w:style>
  <w:style w:type="paragraph" w:styleId="a7">
    <w:name w:val="footer"/>
    <w:basedOn w:val="a"/>
    <w:link w:val="a8"/>
    <w:uiPriority w:val="99"/>
    <w:unhideWhenUsed/>
    <w:rsid w:val="0035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531"/>
  </w:style>
  <w:style w:type="paragraph" w:styleId="a9">
    <w:name w:val="Balloon Text"/>
    <w:basedOn w:val="a"/>
    <w:link w:val="aa"/>
    <w:uiPriority w:val="99"/>
    <w:semiHidden/>
    <w:unhideWhenUsed/>
    <w:rsid w:val="0006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3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er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7DF4-42F7-440D-A118-CCCD1F1F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Кристина Александровна</dc:creator>
  <cp:keywords/>
  <dc:description/>
  <cp:lastModifiedBy>Колосова Кристина Александровна</cp:lastModifiedBy>
  <cp:revision>12</cp:revision>
  <cp:lastPrinted>2017-05-30T07:22:00Z</cp:lastPrinted>
  <dcterms:created xsi:type="dcterms:W3CDTF">2017-05-29T02:41:00Z</dcterms:created>
  <dcterms:modified xsi:type="dcterms:W3CDTF">2017-05-30T07:57:00Z</dcterms:modified>
</cp:coreProperties>
</file>