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B" w:rsidRDefault="00A9748B" w:rsidP="00A9748B">
      <w:pPr>
        <w:suppressAutoHyphens/>
        <w:jc w:val="center"/>
        <w:rPr>
          <w:b/>
          <w:bCs/>
          <w:sz w:val="28"/>
          <w:szCs w:val="28"/>
        </w:rPr>
      </w:pPr>
    </w:p>
    <w:p w:rsidR="00A9748B" w:rsidRPr="00B01085" w:rsidRDefault="00A9748B" w:rsidP="00A9748B">
      <w:pPr>
        <w:suppressAutoHyphens/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городского поселения «</w:t>
      </w:r>
      <w:proofErr w:type="spellStart"/>
      <w:r>
        <w:rPr>
          <w:b/>
          <w:bCs/>
          <w:sz w:val="28"/>
          <w:szCs w:val="28"/>
        </w:rPr>
        <w:t>Шерловогорское</w:t>
      </w:r>
      <w:proofErr w:type="spellEnd"/>
      <w:r>
        <w:rPr>
          <w:b/>
          <w:bCs/>
          <w:sz w:val="28"/>
          <w:szCs w:val="28"/>
        </w:rPr>
        <w:t>»</w:t>
      </w:r>
    </w:p>
    <w:p w:rsidR="00A9748B" w:rsidRPr="00B01085" w:rsidRDefault="00A9748B" w:rsidP="00A9748B">
      <w:pPr>
        <w:suppressAutoHyphens/>
        <w:jc w:val="center"/>
        <w:rPr>
          <w:b/>
          <w:bCs/>
          <w:sz w:val="28"/>
          <w:szCs w:val="28"/>
        </w:rPr>
      </w:pPr>
    </w:p>
    <w:p w:rsidR="00A9748B" w:rsidRPr="00287E62" w:rsidRDefault="00A9748B" w:rsidP="00A9748B">
      <w:pPr>
        <w:suppressAutoHyphens/>
        <w:jc w:val="center"/>
        <w:rPr>
          <w:b/>
          <w:bCs/>
          <w:sz w:val="20"/>
          <w:szCs w:val="20"/>
        </w:rPr>
      </w:pPr>
    </w:p>
    <w:p w:rsidR="00A9748B" w:rsidRDefault="00A9748B" w:rsidP="00A9748B">
      <w:pPr>
        <w:suppressAutoHyphens/>
        <w:jc w:val="center"/>
        <w:rPr>
          <w:b/>
          <w:bCs/>
          <w:sz w:val="40"/>
          <w:szCs w:val="40"/>
        </w:rPr>
      </w:pPr>
      <w:r w:rsidRPr="00B01085">
        <w:rPr>
          <w:b/>
          <w:bCs/>
          <w:sz w:val="40"/>
          <w:szCs w:val="40"/>
        </w:rPr>
        <w:t>ПОСТАНОВЛЕНИЕ</w:t>
      </w:r>
    </w:p>
    <w:p w:rsidR="00A9748B" w:rsidRPr="00707CEC" w:rsidRDefault="00A9748B" w:rsidP="00A9748B">
      <w:pPr>
        <w:suppressAutoHyphens/>
        <w:jc w:val="center"/>
        <w:rPr>
          <w:b/>
          <w:bCs/>
        </w:rPr>
      </w:pPr>
    </w:p>
    <w:p w:rsidR="00A9748B" w:rsidRPr="000A0746" w:rsidRDefault="00DC7319" w:rsidP="00A9748B">
      <w:pPr>
        <w:suppressAutoHyphens/>
        <w:jc w:val="left"/>
        <w:rPr>
          <w:sz w:val="28"/>
          <w:szCs w:val="28"/>
        </w:rPr>
      </w:pPr>
      <w:r w:rsidRPr="000A0746">
        <w:rPr>
          <w:sz w:val="28"/>
          <w:szCs w:val="28"/>
        </w:rPr>
        <w:t>05 ноября</w:t>
      </w:r>
      <w:r w:rsidR="00A9748B" w:rsidRPr="000A0746">
        <w:rPr>
          <w:sz w:val="28"/>
          <w:szCs w:val="28"/>
        </w:rPr>
        <w:t xml:space="preserve">   2015 г.                                                                                  № </w:t>
      </w:r>
      <w:r w:rsidR="00EC2EAF" w:rsidRPr="000A0746">
        <w:rPr>
          <w:sz w:val="28"/>
          <w:szCs w:val="28"/>
        </w:rPr>
        <w:t>442</w:t>
      </w:r>
      <w:r w:rsidR="00A9748B" w:rsidRPr="000A0746">
        <w:rPr>
          <w:sz w:val="28"/>
          <w:szCs w:val="28"/>
        </w:rPr>
        <w:br w:type="textWrapping" w:clear="all"/>
      </w:r>
    </w:p>
    <w:p w:rsidR="00A9748B" w:rsidRPr="0047560C" w:rsidRDefault="00A9748B" w:rsidP="00A9748B">
      <w:pPr>
        <w:suppressAutoHyphens/>
        <w:jc w:val="center"/>
        <w:rPr>
          <w:b/>
          <w:sz w:val="28"/>
          <w:szCs w:val="28"/>
        </w:rPr>
      </w:pPr>
      <w:r w:rsidRPr="0047560C">
        <w:rPr>
          <w:b/>
          <w:sz w:val="28"/>
          <w:szCs w:val="28"/>
        </w:rPr>
        <w:t>поселок городского типа Шерловая Гора</w:t>
      </w:r>
    </w:p>
    <w:p w:rsidR="00A9748B" w:rsidRDefault="00A9748B" w:rsidP="00A9748B">
      <w:pPr>
        <w:suppressAutoHyphens/>
        <w:rPr>
          <w:sz w:val="28"/>
          <w:szCs w:val="28"/>
        </w:rPr>
      </w:pPr>
    </w:p>
    <w:p w:rsidR="00A9748B" w:rsidRPr="00001659" w:rsidRDefault="00A9748B" w:rsidP="00DC7319">
      <w:pPr>
        <w:suppressAutoHyphens/>
        <w:ind w:firstLine="0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color w:val="000000"/>
          <w:sz w:val="28"/>
          <w:szCs w:val="28"/>
        </w:rPr>
        <w:t>Шерловогорское</w:t>
      </w:r>
      <w:proofErr w:type="spellEnd"/>
      <w:r>
        <w:rPr>
          <w:b/>
          <w:color w:val="000000"/>
          <w:sz w:val="28"/>
          <w:szCs w:val="28"/>
        </w:rPr>
        <w:t>» от 15 мая 2015 года № 169 «</w:t>
      </w:r>
      <w:r w:rsidRPr="00397801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а</w:t>
      </w:r>
      <w:r w:rsidRPr="00397801">
        <w:rPr>
          <w:b/>
          <w:color w:val="000000"/>
          <w:sz w:val="28"/>
          <w:szCs w:val="28"/>
        </w:rPr>
        <w:t>дминистративного регламента</w:t>
      </w:r>
      <w:r>
        <w:rPr>
          <w:b/>
          <w:color w:val="000000"/>
          <w:sz w:val="28"/>
          <w:szCs w:val="28"/>
        </w:rPr>
        <w:t xml:space="preserve"> </w:t>
      </w:r>
      <w:r w:rsidRPr="00397801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Pr="001C5565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Предоставление градостроительных планов земельных участков по обращению физических и юридических лиц</w:t>
      </w:r>
      <w:r w:rsidRPr="001C556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bookmarkEnd w:id="0"/>
    <w:p w:rsidR="00A9748B" w:rsidRDefault="00A9748B" w:rsidP="00A9748B">
      <w:pPr>
        <w:suppressAutoHyphens/>
        <w:ind w:right="-1" w:firstLine="708"/>
        <w:rPr>
          <w:sz w:val="28"/>
          <w:szCs w:val="28"/>
        </w:rPr>
      </w:pPr>
    </w:p>
    <w:p w:rsidR="00A9748B" w:rsidRDefault="00A9748B" w:rsidP="00A9748B">
      <w:pPr>
        <w:suppressAutoHyphens/>
        <w:ind w:right="-1" w:firstLine="708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Борзинской</w:t>
      </w:r>
      <w:proofErr w:type="spellEnd"/>
      <w:r>
        <w:rPr>
          <w:sz w:val="28"/>
          <w:szCs w:val="28"/>
        </w:rPr>
        <w:t xml:space="preserve"> межрайонной прокуратуры от 19.10.2015 года № 07-22б-2015, во исполнение поручения Президента Российской Федерации от 19.12.2014 г. № Пр-2901 по приведению муниципальных нормативных правовых актов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30.04.2014 г. № 403, руководствуясь Федеральным законом от 27 июля 2010 года № 210-ФЗ «Об организации предоставления государственных и муниципальных услуг</w:t>
      </w:r>
      <w:proofErr w:type="gramEnd"/>
      <w:r>
        <w:rPr>
          <w:sz w:val="28"/>
          <w:szCs w:val="28"/>
        </w:rPr>
        <w:t>», Поряд</w:t>
      </w:r>
      <w:r w:rsidRPr="00397801">
        <w:rPr>
          <w:sz w:val="28"/>
          <w:szCs w:val="28"/>
        </w:rPr>
        <w:t>к</w:t>
      </w:r>
      <w:r>
        <w:rPr>
          <w:sz w:val="28"/>
          <w:szCs w:val="28"/>
        </w:rPr>
        <w:t xml:space="preserve">ом </w:t>
      </w:r>
      <w:r w:rsidRPr="00397801">
        <w:rPr>
          <w:sz w:val="28"/>
          <w:szCs w:val="28"/>
        </w:rPr>
        <w:t xml:space="preserve">разработки и утверждения административных регламентов </w:t>
      </w:r>
      <w:r>
        <w:rPr>
          <w:sz w:val="28"/>
          <w:szCs w:val="28"/>
        </w:rPr>
        <w:t>исполнения муниципальных функций (предоставления муниципальных услуг) в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утвержденным Постановлением главы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»»  от 22 ноября 2010 года № 100,  ст. 34 Устава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 администрация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9748B" w:rsidRPr="005D0BC3" w:rsidRDefault="00A9748B" w:rsidP="00A9748B">
      <w:pPr>
        <w:suppressAutoHyphens/>
        <w:ind w:right="98" w:firstLine="709"/>
        <w:rPr>
          <w:sz w:val="28"/>
          <w:szCs w:val="28"/>
        </w:rPr>
      </w:pPr>
    </w:p>
    <w:p w:rsidR="00A9748B" w:rsidRDefault="00A9748B" w:rsidP="00A9748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следующее </w:t>
      </w:r>
      <w:r w:rsidRPr="00A9748B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A9748B">
        <w:rPr>
          <w:sz w:val="28"/>
          <w:szCs w:val="28"/>
        </w:rPr>
        <w:t xml:space="preserve"> в постановление администрации городского поселения «</w:t>
      </w:r>
      <w:proofErr w:type="spellStart"/>
      <w:r w:rsidRPr="00A9748B">
        <w:rPr>
          <w:sz w:val="28"/>
          <w:szCs w:val="28"/>
        </w:rPr>
        <w:t>Шерловогорское</w:t>
      </w:r>
      <w:proofErr w:type="spellEnd"/>
      <w:r w:rsidRPr="00A9748B">
        <w:rPr>
          <w:sz w:val="28"/>
          <w:szCs w:val="28"/>
        </w:rPr>
        <w:t>» от 15 мая 2015 года № 169 «Об утверждении административного регламента предоставления муниципальной услуги «Предоставление градостроительных планов земельных участков по обращению физических и юридических лиц»»</w:t>
      </w:r>
      <w:r>
        <w:rPr>
          <w:sz w:val="28"/>
          <w:szCs w:val="28"/>
        </w:rPr>
        <w:t>:</w:t>
      </w:r>
    </w:p>
    <w:p w:rsidR="00A9748B" w:rsidRDefault="00A9748B" w:rsidP="00A9748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п. 2.9.3 изложить в следующей редакции: «Заявление, указанное в п. 2.9.2. настоящего регламента является единственным документом, который заявитель обязан предоставить для проведения процедуры по выдачи градостроительного плана земельного участка</w:t>
      </w:r>
      <w:proofErr w:type="gramStart"/>
      <w:r>
        <w:rPr>
          <w:sz w:val="28"/>
          <w:szCs w:val="28"/>
        </w:rPr>
        <w:t>.»</w:t>
      </w:r>
      <w:proofErr w:type="gramEnd"/>
    </w:p>
    <w:p w:rsidR="00A9748B" w:rsidRDefault="00A9748B" w:rsidP="00A9748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9748B" w:rsidRDefault="00A9748B" w:rsidP="00A9748B">
      <w:pPr>
        <w:tabs>
          <w:tab w:val="right" w:pos="9355"/>
        </w:tabs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04E1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04E13">
        <w:rPr>
          <w:sz w:val="28"/>
          <w:szCs w:val="28"/>
        </w:rPr>
        <w:t xml:space="preserve">остановление опубликовать (обнародовать) на официальном сайте </w:t>
      </w:r>
      <w:r>
        <w:rPr>
          <w:sz w:val="28"/>
          <w:szCs w:val="28"/>
        </w:rPr>
        <w:t>а</w:t>
      </w:r>
      <w:r w:rsidRPr="00A04E13">
        <w:rPr>
          <w:sz w:val="28"/>
          <w:szCs w:val="28"/>
        </w:rPr>
        <w:t>дминистрации городского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A04E13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9748B" w:rsidRDefault="00A9748B" w:rsidP="00A9748B">
      <w:pPr>
        <w:tabs>
          <w:tab w:val="right" w:pos="9355"/>
        </w:tabs>
        <w:suppressAutoHyphens/>
        <w:ind w:firstLine="720"/>
        <w:rPr>
          <w:sz w:val="28"/>
          <w:szCs w:val="28"/>
        </w:rPr>
      </w:pPr>
    </w:p>
    <w:p w:rsidR="00A9748B" w:rsidRDefault="00A9748B" w:rsidP="00A9748B">
      <w:pPr>
        <w:suppressAutoHyphens/>
        <w:ind w:right="98"/>
        <w:rPr>
          <w:sz w:val="28"/>
          <w:szCs w:val="28"/>
        </w:rPr>
      </w:pPr>
    </w:p>
    <w:p w:rsidR="00A9748B" w:rsidRDefault="00DC7319" w:rsidP="00A9748B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A9748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9748B">
        <w:rPr>
          <w:sz w:val="28"/>
          <w:szCs w:val="28"/>
        </w:rPr>
        <w:t xml:space="preserve"> администрации городского </w:t>
      </w:r>
    </w:p>
    <w:p w:rsidR="00A9748B" w:rsidRDefault="00A9748B" w:rsidP="00A9748B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DC7319">
        <w:rPr>
          <w:sz w:val="28"/>
          <w:szCs w:val="28"/>
        </w:rPr>
        <w:t>И.Ф. Белокопытов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9748B" w:rsidRPr="00277268" w:rsidRDefault="00DC7319" w:rsidP="00A9748B">
      <w:pPr>
        <w:suppressAutoHyphens/>
        <w:ind w:right="98" w:firstLine="0"/>
        <w:rPr>
          <w:sz w:val="16"/>
          <w:szCs w:val="16"/>
        </w:rPr>
      </w:pPr>
      <w:r>
        <w:rPr>
          <w:sz w:val="16"/>
          <w:szCs w:val="16"/>
        </w:rPr>
        <w:t>Хохлов Евгений Владимирович</w:t>
      </w:r>
    </w:p>
    <w:p w:rsidR="00A9748B" w:rsidRPr="00E75820" w:rsidRDefault="00A9748B" w:rsidP="00A9748B">
      <w:pPr>
        <w:suppressAutoHyphens/>
        <w:ind w:right="98" w:firstLine="0"/>
        <w:rPr>
          <w:sz w:val="16"/>
          <w:szCs w:val="16"/>
        </w:rPr>
      </w:pPr>
      <w:r>
        <w:rPr>
          <w:sz w:val="16"/>
          <w:szCs w:val="16"/>
        </w:rPr>
        <w:t>8 30 233 44 4</w:t>
      </w:r>
    </w:p>
    <w:p w:rsidR="00474D82" w:rsidRDefault="00474D82"/>
    <w:sectPr w:rsidR="0047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B"/>
    <w:rsid w:val="000A0746"/>
    <w:rsid w:val="00474D82"/>
    <w:rsid w:val="00A9748B"/>
    <w:rsid w:val="00DC7319"/>
    <w:rsid w:val="00E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ХОХЛОВ</cp:lastModifiedBy>
  <cp:revision>3</cp:revision>
  <cp:lastPrinted>2015-11-05T03:03:00Z</cp:lastPrinted>
  <dcterms:created xsi:type="dcterms:W3CDTF">2015-11-05T02:50:00Z</dcterms:created>
  <dcterms:modified xsi:type="dcterms:W3CDTF">2015-11-12T02:18:00Z</dcterms:modified>
</cp:coreProperties>
</file>