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6F8" w:rsidRPr="00CC54FF" w:rsidRDefault="00C11194" w:rsidP="00C11194">
      <w:pPr>
        <w:ind w:left="2880" w:firstLine="720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723265" cy="9226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6F8" w:rsidRPr="00CC54FF" w:rsidRDefault="009106F8" w:rsidP="009106F8">
      <w:pPr>
        <w:framePr w:hSpace="180" w:wrap="auto" w:vAnchor="text" w:hAnchor="page" w:x="5946" w:y="1"/>
        <w:jc w:val="center"/>
        <w:rPr>
          <w:sz w:val="8"/>
        </w:rPr>
      </w:pP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Pr="000730E9" w:rsidRDefault="009106F8" w:rsidP="009106F8">
      <w:pPr>
        <w:jc w:val="center"/>
        <w:outlineLvl w:val="0"/>
        <w:rPr>
          <w:b/>
          <w:sz w:val="28"/>
          <w:szCs w:val="28"/>
        </w:rPr>
      </w:pPr>
      <w:r w:rsidRPr="000730E9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городского поселения</w:t>
      </w:r>
      <w:r w:rsidRPr="000730E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Шерловогорское</w:t>
      </w:r>
      <w:r w:rsidRPr="000730E9">
        <w:rPr>
          <w:b/>
          <w:sz w:val="28"/>
          <w:szCs w:val="28"/>
        </w:rPr>
        <w:t>»</w:t>
      </w:r>
    </w:p>
    <w:p w:rsidR="009106F8" w:rsidRPr="006D6893" w:rsidRDefault="009106F8" w:rsidP="009106F8">
      <w:pPr>
        <w:jc w:val="center"/>
        <w:outlineLvl w:val="0"/>
        <w:rPr>
          <w:b/>
          <w:sz w:val="28"/>
          <w:szCs w:val="28"/>
        </w:rPr>
      </w:pPr>
    </w:p>
    <w:p w:rsidR="009106F8" w:rsidRDefault="009106F8" w:rsidP="009106F8">
      <w:pPr>
        <w:jc w:val="center"/>
        <w:outlineLvl w:val="0"/>
        <w:rPr>
          <w:b/>
          <w:sz w:val="32"/>
          <w:szCs w:val="32"/>
        </w:rPr>
      </w:pPr>
      <w:r w:rsidRPr="000730E9">
        <w:rPr>
          <w:b/>
          <w:sz w:val="32"/>
          <w:szCs w:val="32"/>
        </w:rPr>
        <w:t>РЕШЕНИЕ</w:t>
      </w:r>
    </w:p>
    <w:p w:rsidR="006D6893" w:rsidRPr="00B67600" w:rsidRDefault="006D6893" w:rsidP="009106F8">
      <w:pPr>
        <w:jc w:val="center"/>
        <w:outlineLvl w:val="0"/>
        <w:rPr>
          <w:b/>
          <w:sz w:val="16"/>
          <w:szCs w:val="16"/>
        </w:rPr>
      </w:pPr>
    </w:p>
    <w:p w:rsidR="009106F8" w:rsidRPr="00C11194" w:rsidRDefault="00C11194" w:rsidP="00332020">
      <w:pPr>
        <w:jc w:val="both"/>
        <w:outlineLvl w:val="0"/>
        <w:rPr>
          <w:b/>
          <w:sz w:val="32"/>
          <w:szCs w:val="32"/>
        </w:rPr>
      </w:pPr>
      <w:r w:rsidRPr="00C11194">
        <w:rPr>
          <w:b/>
          <w:sz w:val="28"/>
          <w:szCs w:val="28"/>
        </w:rPr>
        <w:t>2</w:t>
      </w:r>
      <w:r w:rsidR="00B67600">
        <w:rPr>
          <w:b/>
          <w:sz w:val="28"/>
          <w:szCs w:val="28"/>
        </w:rPr>
        <w:t>6 сентября</w:t>
      </w:r>
      <w:r w:rsidR="00810FF4">
        <w:rPr>
          <w:b/>
          <w:sz w:val="28"/>
          <w:szCs w:val="28"/>
        </w:rPr>
        <w:t xml:space="preserve"> </w:t>
      </w:r>
      <w:r w:rsidR="009106F8" w:rsidRPr="00C11194">
        <w:rPr>
          <w:b/>
          <w:sz w:val="28"/>
          <w:szCs w:val="28"/>
        </w:rPr>
        <w:t>201</w:t>
      </w:r>
      <w:r w:rsidR="00810FF4">
        <w:rPr>
          <w:b/>
          <w:sz w:val="28"/>
          <w:szCs w:val="28"/>
        </w:rPr>
        <w:t>7</w:t>
      </w:r>
      <w:r w:rsidRPr="00C11194">
        <w:rPr>
          <w:b/>
          <w:sz w:val="28"/>
          <w:szCs w:val="28"/>
        </w:rPr>
        <w:t xml:space="preserve"> года                            </w:t>
      </w:r>
      <w:r w:rsidR="00332020">
        <w:rPr>
          <w:b/>
          <w:sz w:val="28"/>
          <w:szCs w:val="28"/>
        </w:rPr>
        <w:t xml:space="preserve">                                                </w:t>
      </w:r>
      <w:r w:rsidR="008B6876">
        <w:rPr>
          <w:b/>
          <w:sz w:val="28"/>
          <w:szCs w:val="28"/>
        </w:rPr>
        <w:t xml:space="preserve">     </w:t>
      </w:r>
      <w:r w:rsidR="00332020">
        <w:rPr>
          <w:b/>
          <w:sz w:val="28"/>
          <w:szCs w:val="28"/>
        </w:rPr>
        <w:t xml:space="preserve"> </w:t>
      </w:r>
      <w:r w:rsidRPr="00C11194">
        <w:rPr>
          <w:b/>
          <w:sz w:val="28"/>
          <w:szCs w:val="28"/>
        </w:rPr>
        <w:t>№</w:t>
      </w:r>
      <w:r w:rsidR="00332020">
        <w:rPr>
          <w:b/>
          <w:sz w:val="28"/>
          <w:szCs w:val="28"/>
        </w:rPr>
        <w:t xml:space="preserve"> </w:t>
      </w:r>
      <w:r w:rsidR="008B6876">
        <w:rPr>
          <w:b/>
          <w:sz w:val="28"/>
          <w:szCs w:val="28"/>
        </w:rPr>
        <w:t>59</w:t>
      </w:r>
    </w:p>
    <w:p w:rsidR="009106F8" w:rsidRPr="00B67600" w:rsidRDefault="009106F8" w:rsidP="009106F8">
      <w:pPr>
        <w:jc w:val="center"/>
        <w:rPr>
          <w:sz w:val="16"/>
          <w:szCs w:val="16"/>
        </w:rPr>
      </w:pPr>
    </w:p>
    <w:p w:rsidR="009106F8" w:rsidRPr="00C23662" w:rsidRDefault="009106F8" w:rsidP="009106F8">
      <w:pPr>
        <w:jc w:val="center"/>
        <w:rPr>
          <w:b/>
          <w:sz w:val="28"/>
          <w:szCs w:val="32"/>
        </w:rPr>
      </w:pPr>
      <w:r w:rsidRPr="00C23662">
        <w:rPr>
          <w:b/>
          <w:sz w:val="28"/>
          <w:szCs w:val="32"/>
        </w:rPr>
        <w:t>поселок городского типа Шерловая Гора</w:t>
      </w:r>
    </w:p>
    <w:p w:rsidR="009106F8" w:rsidRPr="00B67600" w:rsidRDefault="009106F8" w:rsidP="009106F8">
      <w:pPr>
        <w:jc w:val="center"/>
        <w:rPr>
          <w:b/>
          <w:bCs/>
          <w:sz w:val="16"/>
          <w:szCs w:val="16"/>
        </w:rPr>
      </w:pPr>
    </w:p>
    <w:p w:rsidR="009106F8" w:rsidRDefault="009106F8" w:rsidP="009106F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67600">
        <w:rPr>
          <w:b/>
          <w:bCs/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</w:t>
      </w:r>
      <w:r w:rsidR="0064703D">
        <w:rPr>
          <w:b/>
          <w:bCs/>
          <w:sz w:val="28"/>
          <w:szCs w:val="28"/>
        </w:rPr>
        <w:t xml:space="preserve"> (в редакции решения Совета городского поселения «Шерловогорское» от 02.11.2017г. № 66)</w:t>
      </w:r>
    </w:p>
    <w:p w:rsidR="009106F8" w:rsidRPr="006D6893" w:rsidRDefault="009106F8" w:rsidP="009106F8">
      <w:pPr>
        <w:jc w:val="both"/>
        <w:rPr>
          <w:sz w:val="28"/>
          <w:szCs w:val="28"/>
        </w:rPr>
      </w:pP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B67600">
        <w:rPr>
          <w:sz w:val="28"/>
          <w:szCs w:val="28"/>
        </w:rPr>
        <w:t>соответствии с Федеральным законом «О противодействии коррупции</w:t>
      </w:r>
      <w:r w:rsidR="0081493B">
        <w:rPr>
          <w:sz w:val="28"/>
          <w:szCs w:val="28"/>
        </w:rPr>
        <w:t>»</w:t>
      </w:r>
      <w:r w:rsidR="00B67600">
        <w:rPr>
          <w:sz w:val="28"/>
          <w:szCs w:val="28"/>
        </w:rPr>
        <w:t xml:space="preserve"> от 25.12.2008 года № 273-ФЗ, Указом Прези</w:t>
      </w:r>
      <w:r w:rsidR="0081493B">
        <w:rPr>
          <w:sz w:val="28"/>
          <w:szCs w:val="28"/>
        </w:rPr>
        <w:t xml:space="preserve">дента Российской </w:t>
      </w:r>
      <w:r w:rsidR="00B67600">
        <w:rPr>
          <w:sz w:val="28"/>
          <w:szCs w:val="28"/>
        </w:rPr>
        <w:t>Федерации «О комиссиях по соблюдению требований</w:t>
      </w:r>
      <w:r w:rsidR="0081493B">
        <w:rPr>
          <w:sz w:val="28"/>
          <w:szCs w:val="28"/>
        </w:rPr>
        <w:t xml:space="preserve"> к служебному поведению федераль</w:t>
      </w:r>
      <w:r w:rsidR="00B67600">
        <w:rPr>
          <w:sz w:val="28"/>
          <w:szCs w:val="28"/>
        </w:rPr>
        <w:t>ных государственных служащих и урегулированию конфликта интересов от 01.07.2010 года № 821</w:t>
      </w:r>
      <w:r w:rsidR="0081493B">
        <w:rPr>
          <w:sz w:val="28"/>
          <w:szCs w:val="28"/>
        </w:rPr>
        <w:t>, Устава городского поселения «Ш</w:t>
      </w:r>
      <w:r w:rsidR="00B67600">
        <w:rPr>
          <w:sz w:val="28"/>
          <w:szCs w:val="28"/>
        </w:rPr>
        <w:t>ерловогорское», Совет городского поселения «Шерловогорское»</w:t>
      </w:r>
      <w:r w:rsidRPr="00CC54FF">
        <w:rPr>
          <w:sz w:val="28"/>
          <w:szCs w:val="28"/>
        </w:rPr>
        <w:t xml:space="preserve"> </w:t>
      </w:r>
      <w:r w:rsidRPr="00CC54FF">
        <w:rPr>
          <w:b/>
          <w:sz w:val="28"/>
          <w:szCs w:val="28"/>
        </w:rPr>
        <w:t>решил:</w:t>
      </w:r>
    </w:p>
    <w:p w:rsidR="009106F8" w:rsidRDefault="009106F8" w:rsidP="009106F8">
      <w:pPr>
        <w:ind w:firstLine="708"/>
        <w:jc w:val="both"/>
        <w:rPr>
          <w:b/>
          <w:sz w:val="28"/>
          <w:szCs w:val="28"/>
        </w:rPr>
      </w:pPr>
    </w:p>
    <w:p w:rsidR="00B67600" w:rsidRDefault="00B67600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7600">
        <w:rPr>
          <w:rFonts w:ascii="Times New Roman" w:hAnsi="Times New Roman" w:cs="Times New Roman"/>
          <w:sz w:val="28"/>
          <w:szCs w:val="28"/>
        </w:rPr>
        <w:t>Утвердить прилагаемое Положение о комисси</w:t>
      </w:r>
      <w:r w:rsidR="00AC4826">
        <w:rPr>
          <w:rFonts w:ascii="Times New Roman" w:hAnsi="Times New Roman" w:cs="Times New Roman"/>
          <w:sz w:val="28"/>
          <w:szCs w:val="28"/>
        </w:rPr>
        <w:t>и</w:t>
      </w:r>
      <w:r w:rsidRPr="00B67600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«Шерловогорское». </w:t>
      </w:r>
    </w:p>
    <w:p w:rsidR="00B67600" w:rsidRPr="00B67600" w:rsidRDefault="00B67600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городского поселения «Шерловогорское» от 27.11.2012 года № 69 «</w:t>
      </w:r>
      <w:r w:rsidRPr="00B67600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комисси</w:t>
      </w:r>
      <w:r>
        <w:rPr>
          <w:rFonts w:ascii="Times New Roman" w:hAnsi="Times New Roman" w:cs="Times New Roman"/>
          <w:bCs/>
          <w:sz w:val="28"/>
          <w:szCs w:val="28"/>
        </w:rPr>
        <w:t>ях</w:t>
      </w:r>
      <w:r w:rsidRPr="00B67600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поселения «Шерловогорское»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2358" w:rsidRPr="00B67600" w:rsidRDefault="0064703D" w:rsidP="00E864D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358" w:rsidRPr="00B67600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DD2358" w:rsidRDefault="00DD2358" w:rsidP="00AC6B2F">
      <w:pPr>
        <w:pStyle w:val="a3"/>
        <w:numPr>
          <w:ilvl w:val="0"/>
          <w:numId w:val="4"/>
        </w:numPr>
        <w:ind w:left="360" w:firstLine="360"/>
        <w:jc w:val="both"/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</w:pPr>
      <w:r w:rsidRPr="00B67600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Настоящее решение разместить на официальном сайте городского поселения «Шерловогорское» в информационно-телекоммуникационной сети «Интернет».</w:t>
      </w:r>
    </w:p>
    <w:p w:rsidR="00B67600" w:rsidRDefault="00B67600" w:rsidP="00B67600">
      <w:pPr>
        <w:ind w:left="360"/>
        <w:jc w:val="both"/>
        <w:rPr>
          <w:bCs/>
          <w:color w:val="323232"/>
          <w:spacing w:val="-2"/>
          <w:sz w:val="28"/>
          <w:szCs w:val="28"/>
        </w:rPr>
      </w:pPr>
    </w:p>
    <w:p w:rsidR="006D6893" w:rsidRDefault="00DD2358" w:rsidP="006D6893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D235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«Шерловогорское»                               </w:t>
      </w:r>
      <w:r w:rsidR="00810FF4">
        <w:rPr>
          <w:rFonts w:ascii="Times New Roman" w:hAnsi="Times New Roman" w:cs="Times New Roman"/>
          <w:sz w:val="28"/>
          <w:szCs w:val="28"/>
        </w:rPr>
        <w:t>А.В.Панин</w:t>
      </w:r>
    </w:p>
    <w:p w:rsidR="00795109" w:rsidRDefault="00795109" w:rsidP="00E31CC4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C0FE6" w:rsidRPr="008B6876" w:rsidRDefault="00AC0FE6" w:rsidP="00AC0FE6">
      <w:pPr>
        <w:widowControl w:val="0"/>
        <w:spacing w:after="562" w:line="269" w:lineRule="exact"/>
        <w:ind w:right="1420"/>
        <w:jc w:val="right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   УТВЕРЖДЕНО</w:t>
      </w:r>
      <w:r w:rsidRPr="008B6876">
        <w:rPr>
          <w:color w:val="000000"/>
          <w:sz w:val="28"/>
          <w:szCs w:val="28"/>
          <w:lang w:bidi="ru-RU"/>
        </w:rPr>
        <w:br/>
        <w:t xml:space="preserve">   </w:t>
      </w:r>
      <w:r w:rsidRPr="008B6876">
        <w:rPr>
          <w:color w:val="000000"/>
          <w:sz w:val="28"/>
          <w:szCs w:val="28"/>
          <w:lang w:bidi="ru-RU"/>
        </w:rPr>
        <w:tab/>
        <w:t>решением Совета</w:t>
      </w:r>
      <w:r w:rsidRPr="008B6876">
        <w:rPr>
          <w:color w:val="000000"/>
          <w:sz w:val="28"/>
          <w:szCs w:val="28"/>
          <w:lang w:bidi="ru-RU"/>
        </w:rPr>
        <w:br/>
        <w:t>городского поселения</w:t>
      </w:r>
      <w:r w:rsidRPr="008B6876">
        <w:rPr>
          <w:color w:val="000000"/>
          <w:sz w:val="28"/>
          <w:szCs w:val="28"/>
          <w:lang w:bidi="ru-RU"/>
        </w:rPr>
        <w:br/>
        <w:t>«Шерловогорское»</w:t>
      </w:r>
      <w:r w:rsidRPr="008B6876">
        <w:rPr>
          <w:color w:val="000000"/>
          <w:sz w:val="28"/>
          <w:szCs w:val="28"/>
          <w:lang w:bidi="ru-RU"/>
        </w:rPr>
        <w:br/>
        <w:t>от 26.09.2017 г. №</w:t>
      </w:r>
      <w:r w:rsidR="008B6876">
        <w:rPr>
          <w:color w:val="000000"/>
          <w:sz w:val="28"/>
          <w:szCs w:val="28"/>
          <w:lang w:bidi="ru-RU"/>
        </w:rPr>
        <w:t xml:space="preserve"> 59</w:t>
      </w:r>
    </w:p>
    <w:p w:rsidR="00AC0FE6" w:rsidRPr="008B6876" w:rsidRDefault="00AC0FE6" w:rsidP="00AC0FE6">
      <w:pPr>
        <w:widowControl w:val="0"/>
        <w:spacing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8B6876">
        <w:rPr>
          <w:b/>
          <w:bCs/>
          <w:color w:val="000000"/>
          <w:sz w:val="28"/>
          <w:szCs w:val="28"/>
          <w:lang w:bidi="ru-RU"/>
        </w:rPr>
        <w:t>ПОЛОЖЕНИЕ</w:t>
      </w:r>
    </w:p>
    <w:p w:rsidR="00AC0FE6" w:rsidRPr="008B6876" w:rsidRDefault="00AC0FE6" w:rsidP="00AC0FE6">
      <w:pPr>
        <w:widowControl w:val="0"/>
        <w:spacing w:after="596" w:line="317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8B6876">
        <w:rPr>
          <w:b/>
          <w:bCs/>
          <w:color w:val="000000"/>
          <w:sz w:val="28"/>
          <w:szCs w:val="28"/>
          <w:lang w:bidi="ru-RU"/>
        </w:rPr>
        <w:t>о комиссии по соблюдению требований к служебному поведению</w:t>
      </w:r>
      <w:r w:rsidRPr="008B6876">
        <w:rPr>
          <w:b/>
          <w:bCs/>
          <w:color w:val="000000"/>
          <w:sz w:val="28"/>
          <w:szCs w:val="28"/>
          <w:lang w:bidi="ru-RU"/>
        </w:rPr>
        <w:br/>
        <w:t>муниципальных служащих и урегулированию конфликта интересов</w:t>
      </w:r>
      <w:r w:rsidRPr="008B6876">
        <w:rPr>
          <w:b/>
          <w:bCs/>
          <w:color w:val="000000"/>
          <w:sz w:val="28"/>
          <w:szCs w:val="28"/>
          <w:lang w:bidi="ru-RU"/>
        </w:rPr>
        <w:br/>
        <w:t>в администрации городского поселения «Шерловогорское»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комиссии), образуемых в администрации городского поселения «Шерловогорское» в соответствии с Федеральным законом от 25 декабря 2008 г. № 273-ФЗ «О противодействии коррупции».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Забайкальского края, актами Губернатора Забайкальского края и Правительства Забайкальского края, муниципальными актами городского поселения «Шерловогорское» и настоящим Положением.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Основной задачей комиссий является содействие администрации городского поселения «Шерловогорское»:</w:t>
      </w:r>
    </w:p>
    <w:p w:rsidR="00AC0FE6" w:rsidRPr="008B6876" w:rsidRDefault="00AC0FE6" w:rsidP="00AC0FE6">
      <w:pPr>
        <w:widowControl w:val="0"/>
        <w:tabs>
          <w:tab w:val="left" w:pos="1133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законами Забайкальского края (далее - требования к служебному поведению и (или) требования об урегулировании конфликта интересов);</w:t>
      </w:r>
    </w:p>
    <w:p w:rsidR="00AC0FE6" w:rsidRPr="008B6876" w:rsidRDefault="00AC0FE6" w:rsidP="00AC0FE6">
      <w:pPr>
        <w:widowControl w:val="0"/>
        <w:tabs>
          <w:tab w:val="left" w:pos="1133"/>
        </w:tabs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в осуществлении в администрации городского поселения «Шерловогорское» мер по предупреждению коррупции.</w:t>
      </w:r>
    </w:p>
    <w:p w:rsidR="00AC0FE6" w:rsidRPr="008B6876" w:rsidRDefault="00AC0FE6" w:rsidP="00AC0FE6">
      <w:pPr>
        <w:widowControl w:val="0"/>
        <w:numPr>
          <w:ilvl w:val="0"/>
          <w:numId w:val="7"/>
        </w:numPr>
        <w:tabs>
          <w:tab w:val="left" w:pos="959"/>
        </w:tabs>
        <w:spacing w:after="160" w:line="322" w:lineRule="exact"/>
        <w:ind w:firstLine="600"/>
        <w:jc w:val="both"/>
        <w:rPr>
          <w:color w:val="000000"/>
          <w:sz w:val="28"/>
          <w:szCs w:val="28"/>
          <w:lang w:bidi="ru-RU"/>
        </w:rPr>
        <w:sectPr w:rsidR="00AC0FE6" w:rsidRPr="008B6876" w:rsidSect="00AC0FE6">
          <w:headerReference w:type="default" r:id="rId8"/>
          <w:pgSz w:w="11900" w:h="16840"/>
          <w:pgMar w:top="1019" w:right="481" w:bottom="1377" w:left="1958" w:header="0" w:footer="3" w:gutter="0"/>
          <w:cols w:space="720"/>
          <w:noEndnote/>
          <w:docGrid w:linePitch="360"/>
        </w:sectPr>
      </w:pPr>
      <w:r w:rsidRPr="008B6876">
        <w:rPr>
          <w:color w:val="000000"/>
          <w:sz w:val="28"/>
          <w:szCs w:val="28"/>
          <w:lang w:bidi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городского поселения «Шерловогорское», а также в отношении руководителей муниципальных предприятий и учреждений, назначение которых осуществляется главой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 5. Комиссия образуется нормативным актом администрации городского поселения «Шерловогорское». Указанным актом утверждаются состав комиссии и порядок ее работы.</w:t>
      </w:r>
    </w:p>
    <w:p w:rsidR="00AC0FE6" w:rsidRPr="008B6876" w:rsidRDefault="00AC0FE6" w:rsidP="00AC0FE6">
      <w:pPr>
        <w:widowControl w:val="0"/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В состав комиссии входят председатель комиссии, его заместитель, назначаемые главой городского поселения «Шерловогорское» из числа членов комиссии, замещающих должности муниципальной службы в администрации городского поселения «Шерловогорское»,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6. В состав комиссии входят: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</w:t>
      </w:r>
      <w:r w:rsidRPr="008B6876">
        <w:rPr>
          <w:color w:val="000000"/>
          <w:sz w:val="28"/>
          <w:szCs w:val="28"/>
          <w:lang w:bidi="ru-RU"/>
        </w:rPr>
        <w:tab/>
        <w:t>заместитель руководителя администрации городского поселения «Шерловогорское» (председатель комиссии), специалист по кадрам (секретарь комиссии), муниципальные служащие администрации, определяемые главой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138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7. Глава городского поселения «Шерловогорское» может принять решение о включении в состав комиссии </w:t>
      </w:r>
      <w:r w:rsidRPr="008B6876">
        <w:rPr>
          <w:color w:val="000000"/>
          <w:sz w:val="28"/>
          <w:szCs w:val="28"/>
          <w:lang w:bidi="ru-RU"/>
        </w:rPr>
        <w:tab/>
        <w:t>представителя Совета городского поселения «Шерловогорское», политической партии.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8. Число членов комиссии, не замещающих должности муниципальной службы в администрации городского поселения «Шерловогорское», должно составлять не менее одной четверти от общего числа членов комиссии.</w:t>
      </w:r>
    </w:p>
    <w:p w:rsidR="00AC0FE6" w:rsidRPr="008B6876" w:rsidRDefault="00AC0FE6" w:rsidP="00AC0FE6">
      <w:pPr>
        <w:widowControl w:val="0"/>
        <w:tabs>
          <w:tab w:val="left" w:pos="93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C0FE6" w:rsidRPr="008B6876" w:rsidRDefault="00AC0FE6" w:rsidP="00AC0FE6">
      <w:pPr>
        <w:widowControl w:val="0"/>
        <w:tabs>
          <w:tab w:val="left" w:pos="101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10. В заседаниях комиссии с правом совещательного голоса участвуют:</w:t>
      </w:r>
    </w:p>
    <w:p w:rsidR="00AC0FE6" w:rsidRPr="008B6876" w:rsidRDefault="00AC0FE6" w:rsidP="00AC0FE6">
      <w:pPr>
        <w:widowControl w:val="0"/>
        <w:tabs>
          <w:tab w:val="left" w:pos="1151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городского поселения «Шерловогорское»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C0FE6" w:rsidRPr="008B6876" w:rsidRDefault="00AC0FE6" w:rsidP="00AC0FE6">
      <w:pPr>
        <w:widowControl w:val="0"/>
        <w:tabs>
          <w:tab w:val="left" w:pos="1151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другие муниципальные служащие, замещающие должности муниципальной службы в администрации городского поселения «Шерловогорское»; специалисты, которые могут дать пояснения по вопросам муниципальной службы и вопросам, рассматриваемым комиссией; должностные лица других</w:t>
      </w:r>
      <w:r w:rsidRPr="008B6876">
        <w:rPr>
          <w:color w:val="000000"/>
          <w:sz w:val="28"/>
          <w:szCs w:val="28"/>
          <w:lang w:bidi="ru-RU"/>
        </w:rPr>
        <w:tab/>
        <w:t>органов</w:t>
      </w:r>
      <w:r w:rsidRPr="008B6876">
        <w:rPr>
          <w:color w:val="000000"/>
          <w:sz w:val="28"/>
          <w:szCs w:val="28"/>
          <w:lang w:bidi="ru-RU"/>
        </w:rPr>
        <w:tab/>
        <w:t xml:space="preserve">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</w:t>
      </w:r>
      <w:r w:rsidRPr="008B6876">
        <w:rPr>
          <w:color w:val="000000"/>
          <w:sz w:val="28"/>
          <w:szCs w:val="28"/>
          <w:lang w:bidi="ru-RU"/>
        </w:rPr>
        <w:lastRenderedPageBreak/>
        <w:t>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C0FE6" w:rsidRPr="008B6876" w:rsidRDefault="00AC0FE6" w:rsidP="00AC0FE6">
      <w:pPr>
        <w:widowControl w:val="0"/>
        <w:tabs>
          <w:tab w:val="left" w:pos="1171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городского поселения «Шерловогорское», недопустимо.</w:t>
      </w:r>
    </w:p>
    <w:p w:rsidR="00AC0FE6" w:rsidRPr="008B6876" w:rsidRDefault="00AC0FE6" w:rsidP="00AC0FE6">
      <w:pPr>
        <w:widowControl w:val="0"/>
        <w:tabs>
          <w:tab w:val="left" w:pos="133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C0FE6" w:rsidRPr="008B6876" w:rsidRDefault="00AC0FE6" w:rsidP="00AC0FE6">
      <w:pPr>
        <w:widowControl w:val="0"/>
        <w:tabs>
          <w:tab w:val="left" w:pos="103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13. Основаниями для проведения заседания комиссии являются:</w:t>
      </w:r>
    </w:p>
    <w:p w:rsidR="00AC0FE6" w:rsidRPr="008B6876" w:rsidRDefault="00AC0FE6" w:rsidP="00AC0FE6">
      <w:pPr>
        <w:widowControl w:val="0"/>
        <w:tabs>
          <w:tab w:val="left" w:pos="53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представление главой городского поселения «Шерловогорское» в соответствии с пунктом 23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Совета городского поселения «Шерловогорское» от 24.03.2015 г. № 236, материалов проверки, свидетельствующих: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- 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C0FE6" w:rsidRPr="008B6876" w:rsidRDefault="00AC0FE6" w:rsidP="00AC0FE6">
      <w:pPr>
        <w:widowControl w:val="0"/>
        <w:tabs>
          <w:tab w:val="left" w:pos="53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 поступившие специалисту по кадрам администрации городского поселения «Шерловогорское» по профилактике коррупционных и иных правонарушений, в порядке, установленном нормативным правовым актом городского поселения «Шерловогорское»: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обращение гражданина, замещавшего в администрации городского поселения «Шерловогорское» должность муниципальной службы, включенную в перечень должностей, утвержденный нормативным правовым актом городского поселения «Шерловогорское»,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 w:rsidRPr="008B6876">
        <w:rPr>
          <w:color w:val="000000"/>
          <w:sz w:val="28"/>
          <w:szCs w:val="28"/>
          <w:lang w:bidi="ru-RU"/>
        </w:rPr>
        <w:lastRenderedPageBreak/>
        <w:t>детей;</w:t>
      </w:r>
    </w:p>
    <w:p w:rsidR="00AC0FE6" w:rsidRPr="008B6876" w:rsidRDefault="00AC0FE6" w:rsidP="00AC0FE6">
      <w:pPr>
        <w:widowControl w:val="0"/>
        <w:tabs>
          <w:tab w:val="left" w:pos="1824"/>
          <w:tab w:val="left" w:pos="576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заявление муниципального служащего о невозможности выполнить требования Федерального закона от 7 мая 2013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в) представление главой городского поселения «Шерловогорское»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поселения «Шерловогорское» мер по предупреждению коррупции;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г) представление главой городского поселения «Шерловогорское»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C0FE6" w:rsidRPr="008B6876" w:rsidRDefault="00AC0FE6" w:rsidP="00AC0FE6">
      <w:pPr>
        <w:widowControl w:val="0"/>
        <w:tabs>
          <w:tab w:val="left" w:pos="43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д)</w:t>
      </w:r>
      <w:r w:rsidRPr="008B6876">
        <w:rPr>
          <w:color w:val="000000"/>
          <w:sz w:val="28"/>
          <w:szCs w:val="28"/>
          <w:lang w:bidi="ru-RU"/>
        </w:rPr>
        <w:tab/>
        <w:t xml:space="preserve">поступившее в соответствии с частью 4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 xml:space="preserve">273-ФЗ "О противодействии коррупции" и статьей 64.1 Трудового кодекса Российской Федерации в администрацию городского поселения «Шерловогорское» уведомление коммерческой или некоммерческой организации о заключении с гражданином, замещавшим должность муниципальной службы в администрации городского поселения «Шерловогорское», трудового или гражданско-правового договора на выполнение работ (оказание услуг), если -отдельные функции </w:t>
      </w:r>
      <w:r w:rsidRPr="008B6876">
        <w:rPr>
          <w:color w:val="000000"/>
          <w:sz w:val="28"/>
          <w:szCs w:val="28"/>
          <w:lang w:bidi="ru-RU"/>
        </w:rPr>
        <w:lastRenderedPageBreak/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городского поселения «Шерловогорское»,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15. Обращение, указанное в настоящего Положения, подается гражданином, замещавшим должность муниципальной службы в администрации городского поселения «Шерловогорское», специалисту по кадрам администрации городского поселения «Шерловогорское».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273-ФЗ "О противодействии коррупции".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16. 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C0FE6" w:rsidRPr="008B6876" w:rsidRDefault="00AC0FE6" w:rsidP="00AC0FE6">
      <w:pPr>
        <w:widowControl w:val="0"/>
        <w:tabs>
          <w:tab w:val="left" w:pos="978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17. Уведомление, указанное в подпункте «д» пункта 13 настоящего Положения, рассматривается специалистом по кадрам администрации городского поселения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«Шерловогорское»,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г. </w:t>
      </w:r>
      <w:r w:rsidRPr="008B6876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8B6876">
        <w:rPr>
          <w:rFonts w:eastAsia="Arial Unicode MS"/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>273-ФЗ "О противодействии коррупции".</w:t>
      </w:r>
    </w:p>
    <w:p w:rsidR="00AC0FE6" w:rsidRPr="008B6876" w:rsidRDefault="00AC0FE6" w:rsidP="00AC0FE6">
      <w:pPr>
        <w:widowControl w:val="0"/>
        <w:tabs>
          <w:tab w:val="left" w:pos="708"/>
          <w:tab w:val="left" w:pos="628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18. Уведомление, указанное в абзаце пятом подпункта «б» пункта 13 настоящего Положения, рассматривается специалистом по кадрам, который осуществляет подготовку мотивированного заключения по результатам рассмотрения уведомления.</w:t>
      </w:r>
    </w:p>
    <w:p w:rsidR="00AC0FE6" w:rsidRDefault="00AC0FE6" w:rsidP="0064703D">
      <w:pPr>
        <w:widowControl w:val="0"/>
        <w:tabs>
          <w:tab w:val="left" w:pos="708"/>
          <w:tab w:val="left" w:pos="6283"/>
        </w:tabs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19.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должностные лица кадров администрации городского поселения «Шерловогорское»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поселения «Шерловогорское»,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4703D" w:rsidRPr="002B04E5" w:rsidRDefault="0064703D" w:rsidP="0064703D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 xml:space="preserve">        </w:t>
      </w:r>
      <w:r w:rsidRPr="002B04E5">
        <w:rPr>
          <w:rStyle w:val="dt-m"/>
          <w:sz w:val="28"/>
          <w:szCs w:val="28"/>
        </w:rPr>
        <w:t>1</w:t>
      </w:r>
      <w:r>
        <w:rPr>
          <w:rStyle w:val="dt-m"/>
          <w:sz w:val="28"/>
          <w:szCs w:val="28"/>
        </w:rPr>
        <w:t>9.1</w:t>
      </w:r>
      <w:r w:rsidRPr="002B04E5">
        <w:rPr>
          <w:sz w:val="28"/>
          <w:szCs w:val="28"/>
        </w:rPr>
        <w:t xml:space="preserve"> Мотивированные заключения, предусмотренные пунктами </w:t>
      </w:r>
      <w:r>
        <w:rPr>
          <w:sz w:val="28"/>
          <w:szCs w:val="28"/>
        </w:rPr>
        <w:t>15, 17 и 18</w:t>
      </w:r>
      <w:r w:rsidRPr="002B04E5">
        <w:rPr>
          <w:sz w:val="28"/>
          <w:szCs w:val="28"/>
        </w:rPr>
        <w:t xml:space="preserve"> настоящего Положения, должны содержать:</w:t>
      </w:r>
      <w:bookmarkStart w:id="0" w:name="l14"/>
      <w:bookmarkEnd w:id="0"/>
    </w:p>
    <w:p w:rsidR="0064703D" w:rsidRPr="002B04E5" w:rsidRDefault="0064703D" w:rsidP="0064703D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а)</w:t>
      </w:r>
      <w:r w:rsidRPr="002B04E5">
        <w:rPr>
          <w:sz w:val="28"/>
          <w:szCs w:val="28"/>
        </w:rPr>
        <w:t xml:space="preserve"> информацию, изложенную в обращениях или уведомлениях, указанных в абзацах втором и пятом подпункта "б" и подпункте "д" пункта 1</w:t>
      </w:r>
      <w:r>
        <w:rPr>
          <w:sz w:val="28"/>
          <w:szCs w:val="28"/>
        </w:rPr>
        <w:t>3</w:t>
      </w:r>
      <w:r w:rsidRPr="002B04E5">
        <w:rPr>
          <w:sz w:val="28"/>
          <w:szCs w:val="28"/>
        </w:rPr>
        <w:t xml:space="preserve"> настоящего Положения;</w:t>
      </w:r>
      <w:bookmarkStart w:id="1" w:name="_GoBack"/>
      <w:bookmarkEnd w:id="1"/>
    </w:p>
    <w:p w:rsidR="0064703D" w:rsidRPr="002B04E5" w:rsidRDefault="0064703D" w:rsidP="0064703D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б)</w:t>
      </w:r>
      <w:r w:rsidRPr="002B04E5">
        <w:rPr>
          <w:sz w:val="28"/>
          <w:szCs w:val="28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4703D" w:rsidRDefault="0064703D" w:rsidP="0064703D">
      <w:pPr>
        <w:pStyle w:val="dt-p"/>
        <w:spacing w:before="0" w:beforeAutospacing="0" w:after="0" w:afterAutospacing="0"/>
        <w:jc w:val="both"/>
        <w:rPr>
          <w:sz w:val="28"/>
          <w:szCs w:val="28"/>
        </w:rPr>
      </w:pPr>
      <w:r w:rsidRPr="002B04E5">
        <w:rPr>
          <w:rStyle w:val="dt-m"/>
          <w:sz w:val="28"/>
          <w:szCs w:val="28"/>
        </w:rPr>
        <w:t>в)</w:t>
      </w:r>
      <w:r w:rsidRPr="002B04E5">
        <w:rPr>
          <w:sz w:val="28"/>
          <w:szCs w:val="28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>
        <w:rPr>
          <w:sz w:val="28"/>
          <w:szCs w:val="28"/>
        </w:rPr>
        <w:t>3</w:t>
      </w:r>
      <w:r w:rsidRPr="002B04E5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sz w:val="28"/>
          <w:szCs w:val="28"/>
        </w:rPr>
        <w:t>29, 33, 35</w:t>
      </w:r>
      <w:r w:rsidRPr="002B04E5">
        <w:rPr>
          <w:sz w:val="28"/>
          <w:szCs w:val="28"/>
        </w:rPr>
        <w:t xml:space="preserve"> настоящег</w:t>
      </w:r>
      <w:r>
        <w:rPr>
          <w:sz w:val="28"/>
          <w:szCs w:val="28"/>
        </w:rPr>
        <w:t>о Положения или иного решения.</w:t>
      </w:r>
    </w:p>
    <w:p w:rsidR="0064703D" w:rsidRPr="0064703D" w:rsidRDefault="0064703D" w:rsidP="0064703D">
      <w:pPr>
        <w:pStyle w:val="dt-p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</w:t>
      </w:r>
      <w:r w:rsidRPr="0064703D">
        <w:t>(п. 19.1 введен решением Совета от 02.11.2017г. № 66)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20.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</w:t>
      </w:r>
      <w:r w:rsidRPr="008B6876">
        <w:rPr>
          <w:color w:val="000000"/>
          <w:sz w:val="28"/>
          <w:szCs w:val="28"/>
          <w:lang w:bidi="ru-RU"/>
        </w:rPr>
        <w:tab/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 и 22 настоящего Положения;</w:t>
      </w:r>
    </w:p>
    <w:p w:rsidR="00AC0FE6" w:rsidRPr="008B6876" w:rsidRDefault="00AC0FE6" w:rsidP="00AC0FE6">
      <w:pPr>
        <w:widowControl w:val="0"/>
        <w:tabs>
          <w:tab w:val="left" w:pos="3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</w:t>
      </w:r>
      <w:r w:rsidRPr="008B6876">
        <w:rPr>
          <w:color w:val="000000"/>
          <w:sz w:val="28"/>
          <w:szCs w:val="28"/>
          <w:lang w:bidi="ru-RU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</w:t>
      </w:r>
      <w:r w:rsidRPr="008B6876">
        <w:rPr>
          <w:color w:val="000000"/>
          <w:sz w:val="28"/>
          <w:szCs w:val="28"/>
          <w:lang w:bidi="ru-RU"/>
        </w:rPr>
        <w:lastRenderedPageBreak/>
        <w:t>участвующих в заседании комиссии, с информацией, поступившей специалисту по кадрам администрации городского поселения «Шерловогорское»,  и с результатами ее проверки;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C0FE6" w:rsidRPr="008B6876" w:rsidRDefault="00AC0FE6" w:rsidP="00AC0FE6">
      <w:pPr>
        <w:widowControl w:val="0"/>
        <w:tabs>
          <w:tab w:val="left" w:pos="70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C0FE6" w:rsidRPr="008B6876" w:rsidRDefault="00AC0FE6" w:rsidP="00AC0FE6">
      <w:pPr>
        <w:widowControl w:val="0"/>
        <w:tabs>
          <w:tab w:val="left" w:pos="70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22.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AC0FE6" w:rsidRPr="008B6876" w:rsidRDefault="00AC0FE6" w:rsidP="00AC0FE6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городского поселения «Шерловогорское».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AC0FE6" w:rsidRPr="008B6876" w:rsidRDefault="00AC0FE6" w:rsidP="00AC0FE6">
      <w:pPr>
        <w:widowControl w:val="0"/>
        <w:tabs>
          <w:tab w:val="left" w:pos="490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24. Заседания комиссии могут проводиться в отсутствие муниципального служащего или гражданина в случае:</w:t>
      </w:r>
    </w:p>
    <w:p w:rsidR="00AC0FE6" w:rsidRPr="008B6876" w:rsidRDefault="00AC0FE6" w:rsidP="00AC0FE6">
      <w:pPr>
        <w:widowControl w:val="0"/>
        <w:tabs>
          <w:tab w:val="left" w:pos="44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</w:t>
      </w:r>
      <w:r w:rsidRPr="008B6876">
        <w:rPr>
          <w:color w:val="000000"/>
          <w:sz w:val="28"/>
          <w:szCs w:val="28"/>
          <w:lang w:bidi="ru-RU"/>
        </w:rP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C0FE6" w:rsidRPr="008B6876" w:rsidRDefault="00AC0FE6" w:rsidP="00AC0FE6">
      <w:pPr>
        <w:widowControl w:val="0"/>
        <w:tabs>
          <w:tab w:val="left" w:pos="442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</w:t>
      </w:r>
      <w:r w:rsidRPr="008B6876">
        <w:rPr>
          <w:color w:val="000000"/>
          <w:sz w:val="28"/>
          <w:szCs w:val="28"/>
          <w:lang w:bidi="ru-RU"/>
        </w:rPr>
        <w:tab/>
        <w:t xml:space="preserve"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25.  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8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а) установить, что сведения, представленные муниципальным </w:t>
      </w:r>
      <w:r w:rsidRPr="008B6876">
        <w:rPr>
          <w:color w:val="000000"/>
          <w:sz w:val="28"/>
          <w:szCs w:val="28"/>
          <w:lang w:bidi="ru-RU"/>
        </w:rPr>
        <w:lastRenderedPageBreak/>
        <w:t>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решением Совета городского поселения «Шерловогорское» от 27.04.2010 г. № 130, являются достоверными и полными;</w:t>
      </w:r>
    </w:p>
    <w:p w:rsidR="00AC0FE6" w:rsidRPr="008B6876" w:rsidRDefault="00AC0FE6" w:rsidP="00AC0FE6">
      <w:pPr>
        <w:widowControl w:val="0"/>
        <w:tabs>
          <w:tab w:val="left" w:pos="89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28. 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87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0FE6" w:rsidRPr="008B6876" w:rsidRDefault="00AC0FE6" w:rsidP="00AC0FE6">
      <w:pPr>
        <w:widowControl w:val="0"/>
        <w:tabs>
          <w:tab w:val="left" w:pos="898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поселения «Шерловогорское»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1045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29.  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spacing w:line="322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дать гражданину согласие на замещение должности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служащего;</w:t>
      </w:r>
    </w:p>
    <w:p w:rsidR="00AC0FE6" w:rsidRPr="008B6876" w:rsidRDefault="00AC0FE6" w:rsidP="00AC0FE6">
      <w:pPr>
        <w:widowControl w:val="0"/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отказать гражданину в замещении должности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и мотивировать свой отказ.</w:t>
      </w:r>
    </w:p>
    <w:p w:rsidR="00AC0FE6" w:rsidRPr="008B6876" w:rsidRDefault="00AC0FE6" w:rsidP="00AC0FE6">
      <w:pPr>
        <w:widowControl w:val="0"/>
        <w:tabs>
          <w:tab w:val="left" w:pos="99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а)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7"/>
          <w:tab w:val="left" w:pos="3418"/>
          <w:tab w:val="left" w:pos="4897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 своих супруги (супруга) и несовершеннолетних детей является объективной и уважительной;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б)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7"/>
          <w:tab w:val="left" w:pos="3418"/>
          <w:tab w:val="left" w:pos="4892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tabs>
          <w:tab w:val="left" w:pos="138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</w:t>
      </w:r>
      <w:r w:rsidRPr="008B6876">
        <w:rPr>
          <w:color w:val="000000"/>
          <w:sz w:val="28"/>
          <w:szCs w:val="28"/>
          <w:lang w:bidi="ru-RU"/>
        </w:rPr>
        <w:tab/>
        <w:t>своих супруги (супруга) и несовершеннолетних детей не является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0FE6" w:rsidRPr="008B6876" w:rsidRDefault="00AC0FE6" w:rsidP="00AC0FE6">
      <w:pPr>
        <w:widowControl w:val="0"/>
        <w:tabs>
          <w:tab w:val="left" w:pos="992"/>
        </w:tabs>
        <w:spacing w:line="317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в) признать, что причина непредставления муниципальным служащим</w:t>
      </w:r>
    </w:p>
    <w:p w:rsidR="00AC0FE6" w:rsidRPr="008B6876" w:rsidRDefault="00AC0FE6" w:rsidP="00AC0FE6">
      <w:pPr>
        <w:widowControl w:val="0"/>
        <w:tabs>
          <w:tab w:val="left" w:pos="1384"/>
          <w:tab w:val="left" w:pos="1594"/>
          <w:tab w:val="left" w:pos="2856"/>
          <w:tab w:val="left" w:pos="3418"/>
          <w:tab w:val="left" w:pos="4892"/>
          <w:tab w:val="right" w:pos="7200"/>
          <w:tab w:val="right" w:pos="9342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сведений</w:t>
      </w:r>
      <w:r w:rsidRPr="008B6876">
        <w:rPr>
          <w:color w:val="000000"/>
          <w:sz w:val="28"/>
          <w:szCs w:val="28"/>
          <w:lang w:bidi="ru-RU"/>
        </w:rPr>
        <w:tab/>
        <w:t>о</w:t>
      </w:r>
      <w:r w:rsidRPr="008B6876">
        <w:rPr>
          <w:color w:val="000000"/>
          <w:sz w:val="28"/>
          <w:szCs w:val="28"/>
          <w:lang w:bidi="ru-RU"/>
        </w:rPr>
        <w:tab/>
        <w:t>доходах, об</w:t>
      </w:r>
      <w:r w:rsidRPr="008B6876">
        <w:rPr>
          <w:color w:val="000000"/>
          <w:sz w:val="28"/>
          <w:szCs w:val="28"/>
          <w:lang w:bidi="ru-RU"/>
        </w:rPr>
        <w:tab/>
        <w:t>имуществе</w:t>
      </w:r>
      <w:r w:rsidRPr="008B6876">
        <w:rPr>
          <w:color w:val="000000"/>
          <w:sz w:val="28"/>
          <w:szCs w:val="28"/>
          <w:lang w:bidi="ru-RU"/>
        </w:rPr>
        <w:tab/>
        <w:t>и</w:t>
      </w:r>
      <w:r w:rsidRPr="008B6876">
        <w:rPr>
          <w:color w:val="000000"/>
          <w:sz w:val="28"/>
          <w:szCs w:val="28"/>
          <w:lang w:bidi="ru-RU"/>
        </w:rPr>
        <w:tab/>
        <w:t>обязательствах</w:t>
      </w:r>
      <w:r w:rsidRPr="008B6876">
        <w:rPr>
          <w:color w:val="000000"/>
          <w:sz w:val="28"/>
          <w:szCs w:val="28"/>
          <w:lang w:bidi="ru-RU"/>
        </w:rPr>
        <w:tab/>
        <w:t>имущественного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31. По итогам рассмотрения вопроса, указанного в подпункте «г»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достоверными и полными;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32. По итогам рассмотрения вопроса, указанного в абзаце четвертом подпункта «6»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б) признать, что обстоятельства, препятствующие выполнению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lastRenderedPageBreak/>
        <w:t>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городского поселения «Шерловогорское» применить к муниципальному служащему конкретную меру ответственности.</w:t>
      </w:r>
    </w:p>
    <w:p w:rsidR="00AC0FE6" w:rsidRPr="008B6876" w:rsidRDefault="00AC0FE6" w:rsidP="00AC0FE6">
      <w:pPr>
        <w:widowControl w:val="0"/>
        <w:tabs>
          <w:tab w:val="left" w:pos="54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rFonts w:eastAsia="Arial Unicode MS"/>
          <w:color w:val="000000"/>
          <w:sz w:val="28"/>
          <w:szCs w:val="28"/>
          <w:lang w:bidi="ru-RU"/>
        </w:rPr>
        <w:t xml:space="preserve">            33.</w:t>
      </w:r>
      <w:r w:rsidRPr="008B6876">
        <w:rPr>
          <w:color w:val="000000"/>
          <w:sz w:val="28"/>
          <w:szCs w:val="28"/>
          <w:lang w:bidi="ru-RU"/>
        </w:rPr>
        <w:t xml:space="preserve">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а) признать, что при исполнении муниципальным служащим должностных обязанностей конфликт интересов отсутствует;</w:t>
      </w:r>
    </w:p>
    <w:p w:rsidR="00AC0FE6" w:rsidRPr="008B6876" w:rsidRDefault="00AC0FE6" w:rsidP="00AC0FE6">
      <w:pPr>
        <w:widowControl w:val="0"/>
        <w:tabs>
          <w:tab w:val="left" w:pos="37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поселения «Шерловогорское» принять меры по урегулированию конфликта интересов или по недопущению его возникновения;</w:t>
      </w:r>
    </w:p>
    <w:p w:rsidR="00AC0FE6" w:rsidRPr="008B6876" w:rsidRDefault="00AC0FE6" w:rsidP="00AC0FE6">
      <w:pPr>
        <w:widowControl w:val="0"/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поселения «Шерловогорское» применить к муниципальному служащему конкретную меру ответственности.».</w:t>
      </w:r>
    </w:p>
    <w:p w:rsidR="00AC0FE6" w:rsidRPr="008B6876" w:rsidRDefault="00AC0FE6" w:rsidP="00AC0FE6">
      <w:pPr>
        <w:widowControl w:val="0"/>
        <w:tabs>
          <w:tab w:val="left" w:pos="1004"/>
        </w:tabs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34.  </w:t>
      </w:r>
      <w:r w:rsidRPr="008B6876">
        <w:rPr>
          <w:rFonts w:eastAsia="Arial Unicode MS"/>
          <w:color w:val="000000"/>
          <w:sz w:val="28"/>
          <w:szCs w:val="28"/>
          <w:lang w:bidi="ru-RU"/>
        </w:rPr>
        <w:t>По итогам рассмотрения вопросов, указанных в подпунктах «а», «б», «г» и «д» пункта 13 настоящего Положения, и при наличии к тому оснований комиссия может принять иное решение, чем это предусмотрено пунктами 27 - 30, 35 настоящего Положения. Основания и мотивы принятия такого решения должны быть отражены в протоколе заседания комиссии.</w:t>
      </w:r>
    </w:p>
    <w:p w:rsidR="00AC0FE6" w:rsidRPr="008B6876" w:rsidRDefault="00AC0FE6" w:rsidP="00AC0FE6">
      <w:pPr>
        <w:widowControl w:val="0"/>
        <w:tabs>
          <w:tab w:val="left" w:pos="847"/>
        </w:tabs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35.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администрации городского поселения «Шерловогорское», одно из следующих решений:</w:t>
      </w:r>
    </w:p>
    <w:p w:rsidR="00AC0FE6" w:rsidRPr="008B6876" w:rsidRDefault="00AC0FE6" w:rsidP="00AC0FE6">
      <w:pPr>
        <w:widowControl w:val="0"/>
        <w:tabs>
          <w:tab w:val="left" w:pos="617"/>
        </w:tabs>
        <w:spacing w:line="322" w:lineRule="exact"/>
        <w:ind w:firstLine="24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а)</w:t>
      </w:r>
      <w:r w:rsidRPr="008B6876">
        <w:rPr>
          <w:color w:val="000000"/>
          <w:sz w:val="28"/>
          <w:szCs w:val="28"/>
          <w:lang w:bidi="ru-RU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C0FE6" w:rsidRPr="008B6876" w:rsidRDefault="00AC0FE6" w:rsidP="00AC0FE6">
      <w:pPr>
        <w:widowControl w:val="0"/>
        <w:tabs>
          <w:tab w:val="left" w:pos="617"/>
        </w:tabs>
        <w:spacing w:line="322" w:lineRule="exact"/>
        <w:ind w:firstLine="24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б)</w:t>
      </w:r>
      <w:r w:rsidRPr="008B6876">
        <w:rPr>
          <w:color w:val="000000"/>
          <w:sz w:val="28"/>
          <w:szCs w:val="28"/>
          <w:lang w:bidi="ru-RU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Pr="008B6876">
        <w:rPr>
          <w:color w:val="000000"/>
          <w:sz w:val="28"/>
          <w:szCs w:val="28"/>
          <w:lang w:val="en-US" w:eastAsia="en-US" w:bidi="en-US"/>
        </w:rPr>
        <w:t>N</w:t>
      </w:r>
      <w:r w:rsidRPr="008B6876">
        <w:rPr>
          <w:color w:val="000000"/>
          <w:sz w:val="28"/>
          <w:szCs w:val="28"/>
          <w:lang w:eastAsia="en-US" w:bidi="en-US"/>
        </w:rPr>
        <w:t xml:space="preserve"> </w:t>
      </w:r>
      <w:r w:rsidRPr="008B6876">
        <w:rPr>
          <w:color w:val="000000"/>
          <w:sz w:val="28"/>
          <w:szCs w:val="28"/>
          <w:lang w:bidi="ru-RU"/>
        </w:rPr>
        <w:t>273-ФЗ "О противодействии коррупции". В этом случае комиссия рекомендует</w:t>
      </w:r>
      <w:r w:rsidRPr="008B6876">
        <w:rPr>
          <w:color w:val="000000"/>
          <w:sz w:val="28"/>
          <w:szCs w:val="28"/>
          <w:lang w:bidi="ru-RU"/>
        </w:rPr>
        <w:tab/>
        <w:t>руководителю</w:t>
      </w:r>
      <w:r w:rsidRPr="008B6876">
        <w:rPr>
          <w:color w:val="000000"/>
          <w:sz w:val="28"/>
          <w:szCs w:val="28"/>
          <w:lang w:bidi="ru-RU"/>
        </w:rPr>
        <w:tab/>
        <w:t>администрации</w:t>
      </w:r>
      <w:r w:rsidRPr="008B6876">
        <w:rPr>
          <w:color w:val="000000"/>
          <w:sz w:val="28"/>
          <w:szCs w:val="28"/>
          <w:lang w:bidi="ru-RU"/>
        </w:rPr>
        <w:tab/>
        <w:t xml:space="preserve">городского поселения «Шерловогорское» проинформировать об указанных </w:t>
      </w:r>
      <w:r w:rsidRPr="008B6876">
        <w:rPr>
          <w:color w:val="000000"/>
          <w:sz w:val="28"/>
          <w:szCs w:val="28"/>
          <w:lang w:bidi="ru-RU"/>
        </w:rPr>
        <w:lastRenderedPageBreak/>
        <w:t>обстоятельствах органы прокуратуры и уведомившую организацию.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36.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AC0FE6" w:rsidRPr="008B6876" w:rsidRDefault="00AC0FE6" w:rsidP="00AC0FE6">
      <w:pPr>
        <w:widowControl w:val="0"/>
        <w:tabs>
          <w:tab w:val="left" w:pos="99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37. Для исполнения решений комиссии могут быть подготовлены проекты нормативных правовых актов городского поселения «Шерловогорское», решений или поручений главы городского поселения «Шерловогорское», которые в установленном порядке представляются на рассмотрение главе городского поселения «Шерловогорское».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38.  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0FE6" w:rsidRPr="008B6876" w:rsidRDefault="00AC0FE6" w:rsidP="00AC0FE6">
      <w:pPr>
        <w:widowControl w:val="0"/>
        <w:tabs>
          <w:tab w:val="left" w:pos="1291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городского поселения «Шерловогорское»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AC0FE6" w:rsidRPr="008B6876" w:rsidRDefault="00AC0FE6" w:rsidP="00AC0FE6">
      <w:pPr>
        <w:widowControl w:val="0"/>
        <w:tabs>
          <w:tab w:val="left" w:pos="1066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40.  В протоколе заседания комиссии указываются:</w:t>
      </w:r>
    </w:p>
    <w:p w:rsidR="00AC0FE6" w:rsidRPr="008B6876" w:rsidRDefault="00592642" w:rsidP="00AC0FE6">
      <w:pPr>
        <w:widowControl w:val="0"/>
        <w:tabs>
          <w:tab w:val="left" w:pos="87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</w:t>
      </w:r>
      <w:r w:rsidR="008B6876">
        <w:rPr>
          <w:color w:val="000000"/>
          <w:sz w:val="28"/>
          <w:szCs w:val="28"/>
          <w:lang w:bidi="ru-RU"/>
        </w:rPr>
        <w:t xml:space="preserve">а) </w:t>
      </w:r>
      <w:r w:rsidR="00AC0FE6" w:rsidRPr="008B6876">
        <w:rPr>
          <w:color w:val="000000"/>
          <w:sz w:val="28"/>
          <w:szCs w:val="28"/>
          <w:lang w:bidi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AC0FE6" w:rsidRPr="008B6876" w:rsidRDefault="00592642" w:rsidP="00AC0FE6">
      <w:pPr>
        <w:widowControl w:val="0"/>
        <w:tabs>
          <w:tab w:val="left" w:pos="94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</w:t>
      </w:r>
      <w:r w:rsidR="00AC0FE6" w:rsidRPr="008B6876">
        <w:rPr>
          <w:color w:val="000000"/>
          <w:sz w:val="28"/>
          <w:szCs w:val="28"/>
          <w:lang w:bidi="ru-RU"/>
        </w:rPr>
        <w:t>б)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0FE6" w:rsidRPr="008B6876" w:rsidRDefault="00592642" w:rsidP="00AC0FE6">
      <w:pPr>
        <w:widowControl w:val="0"/>
        <w:tabs>
          <w:tab w:val="left" w:pos="898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в)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предъявляемые к муниципальному служащему претензии, материалы, на которых они основываются;</w:t>
      </w:r>
    </w:p>
    <w:p w:rsidR="00AC0FE6" w:rsidRPr="008B6876" w:rsidRDefault="00592642" w:rsidP="00AC0FE6">
      <w:pPr>
        <w:widowControl w:val="0"/>
        <w:tabs>
          <w:tab w:val="left" w:pos="898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г)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содержание пояснений муниципального служащего и других лиц по существу предъявляемых претензий;</w:t>
      </w:r>
    </w:p>
    <w:p w:rsidR="00AC0FE6" w:rsidRPr="008B6876" w:rsidRDefault="00592642" w:rsidP="00AC0FE6">
      <w:pPr>
        <w:widowControl w:val="0"/>
        <w:tabs>
          <w:tab w:val="left" w:pos="89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д)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фамилии, имена, отчества выступивших на заседании лиц и краткое изложение их выступлений;</w:t>
      </w:r>
    </w:p>
    <w:p w:rsidR="00AC0FE6" w:rsidRPr="008B6876" w:rsidRDefault="00592642" w:rsidP="00AC0FE6">
      <w:pPr>
        <w:widowControl w:val="0"/>
        <w:tabs>
          <w:tab w:val="left" w:pos="940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е)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источник информации, содержащей основания для проведения заседания комиссии, дата поступления информации в администрацию городского поселения «Шерловогорское»;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ж)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>другие сведения;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з)</w:t>
      </w:r>
      <w:r w:rsidR="008B6876">
        <w:rPr>
          <w:color w:val="000000"/>
          <w:sz w:val="28"/>
          <w:szCs w:val="28"/>
          <w:lang w:bidi="ru-RU"/>
        </w:rPr>
        <w:t xml:space="preserve"> </w:t>
      </w:r>
      <w:r w:rsidR="00AC0FE6" w:rsidRPr="008B6876">
        <w:rPr>
          <w:color w:val="000000"/>
          <w:sz w:val="28"/>
          <w:szCs w:val="28"/>
          <w:lang w:bidi="ru-RU"/>
        </w:rPr>
        <w:tab/>
        <w:t>результаты голосования;</w:t>
      </w:r>
    </w:p>
    <w:p w:rsidR="00AC0FE6" w:rsidRPr="008B6876" w:rsidRDefault="00592642" w:rsidP="00AC0FE6">
      <w:pPr>
        <w:widowControl w:val="0"/>
        <w:tabs>
          <w:tab w:val="left" w:pos="1014"/>
        </w:tabs>
        <w:spacing w:line="317" w:lineRule="exact"/>
        <w:ind w:firstLine="600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</w:t>
      </w:r>
      <w:r w:rsidR="00AC0FE6" w:rsidRPr="008B6876">
        <w:rPr>
          <w:color w:val="000000"/>
          <w:sz w:val="28"/>
          <w:szCs w:val="28"/>
          <w:lang w:bidi="ru-RU"/>
        </w:rPr>
        <w:t>и)</w:t>
      </w:r>
      <w:r w:rsidR="008B6876">
        <w:rPr>
          <w:color w:val="000000"/>
          <w:sz w:val="28"/>
          <w:szCs w:val="28"/>
          <w:lang w:bidi="ru-RU"/>
        </w:rPr>
        <w:t xml:space="preserve"> р</w:t>
      </w:r>
      <w:r w:rsidR="00AC0FE6" w:rsidRPr="008B6876">
        <w:rPr>
          <w:color w:val="000000"/>
          <w:sz w:val="28"/>
          <w:szCs w:val="28"/>
          <w:lang w:bidi="ru-RU"/>
        </w:rPr>
        <w:t>ешение и обоснование его принятия.</w:t>
      </w:r>
    </w:p>
    <w:p w:rsidR="00AC0FE6" w:rsidRPr="008B6876" w:rsidRDefault="00AC0FE6" w:rsidP="00AC0FE6">
      <w:pPr>
        <w:widowControl w:val="0"/>
        <w:tabs>
          <w:tab w:val="left" w:pos="1004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0FE6" w:rsidRPr="008B6876" w:rsidRDefault="00AC0FE6" w:rsidP="00AC0FE6">
      <w:pPr>
        <w:widowControl w:val="0"/>
        <w:tabs>
          <w:tab w:val="left" w:pos="10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lastRenderedPageBreak/>
        <w:t xml:space="preserve">              42. Копии протокола заседания комиссии в 3-дневный срок со дня заседания направляются главе городского поселения «Шерловогорское», полностью или в виде выписок из него муниципальному служащему, а также по решению комиссии - иным заинтересованным лицам.</w:t>
      </w:r>
    </w:p>
    <w:p w:rsidR="00AC0FE6" w:rsidRPr="008B6876" w:rsidRDefault="00AC0FE6" w:rsidP="00AC0FE6">
      <w:pPr>
        <w:widowControl w:val="0"/>
        <w:tabs>
          <w:tab w:val="left" w:pos="1493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43. Глава городского поселения «Шерловогорское»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поселения «Шерловогорское» в письменной форме уведомляет комиссию в месячный срок со дня поступления к нему протокола заседания комиссии. Решение главы городского поселения «Шерловогорское» оглашается на ближайшем заседании комиссии и принимается к сведению без обсуждения.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поселения «Шерловогорское»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0FE6" w:rsidRPr="008B6876" w:rsidRDefault="00AC0FE6" w:rsidP="00AC0FE6">
      <w:pPr>
        <w:widowControl w:val="0"/>
        <w:tabs>
          <w:tab w:val="left" w:pos="1080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8B6876">
        <w:rPr>
          <w:color w:val="000000"/>
          <w:sz w:val="28"/>
          <w:szCs w:val="28"/>
          <w:lang w:bidi="ru-RU"/>
        </w:rPr>
        <w:t xml:space="preserve">                  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 администрации городского поселения «Шерловогорское».</w:t>
      </w:r>
    </w:p>
    <w:p w:rsidR="00AC0FE6" w:rsidRPr="008B6876" w:rsidRDefault="00AC0FE6" w:rsidP="00AC0FE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AC0FE6" w:rsidRPr="008B6876" w:rsidRDefault="00AC0FE6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32" w:rsidRPr="008B6876" w:rsidRDefault="00477D32" w:rsidP="00E31C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77D32" w:rsidRPr="008B6876" w:rsidSect="00C1119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93" w:rsidRDefault="00003493" w:rsidP="00C11194">
      <w:r>
        <w:separator/>
      </w:r>
    </w:p>
  </w:endnote>
  <w:endnote w:type="continuationSeparator" w:id="0">
    <w:p w:rsidR="00003493" w:rsidRDefault="00003493" w:rsidP="00C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93" w:rsidRDefault="00003493" w:rsidP="00C11194">
      <w:r>
        <w:separator/>
      </w:r>
    </w:p>
  </w:footnote>
  <w:footnote w:type="continuationSeparator" w:id="0">
    <w:p w:rsidR="00003493" w:rsidRDefault="00003493" w:rsidP="00C1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09" w:rsidRDefault="00795109" w:rsidP="00AC0FE6">
    <w:pPr>
      <w:pStyle w:val="a6"/>
      <w:jc w:val="right"/>
      <w:rPr>
        <w:sz w:val="16"/>
        <w:szCs w:val="16"/>
      </w:rPr>
    </w:pPr>
  </w:p>
  <w:p w:rsidR="00AC0FE6" w:rsidRDefault="00AC0F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936632"/>
      <w:docPartObj>
        <w:docPartGallery w:val="Page Numbers (Top of Page)"/>
        <w:docPartUnique/>
      </w:docPartObj>
    </w:sdtPr>
    <w:sdtEndPr/>
    <w:sdtContent>
      <w:p w:rsidR="00C11194" w:rsidRDefault="00416360">
        <w:pPr>
          <w:pStyle w:val="a6"/>
          <w:jc w:val="right"/>
        </w:pPr>
        <w:r>
          <w:fldChar w:fldCharType="begin"/>
        </w:r>
        <w:r w:rsidR="00C11194">
          <w:instrText>PAGE   \* MERGEFORMAT</w:instrText>
        </w:r>
        <w:r>
          <w:fldChar w:fldCharType="separate"/>
        </w:r>
        <w:r w:rsidR="0064703D">
          <w:rPr>
            <w:noProof/>
          </w:rPr>
          <w:t>7</w:t>
        </w:r>
        <w:r>
          <w:fldChar w:fldCharType="end"/>
        </w:r>
      </w:p>
    </w:sdtContent>
  </w:sdt>
  <w:p w:rsidR="00C11194" w:rsidRDefault="00C1119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C4" w:rsidRPr="00AC0FE6" w:rsidRDefault="00E31CC4" w:rsidP="00AC0F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0E72"/>
    <w:multiLevelType w:val="hybridMultilevel"/>
    <w:tmpl w:val="69E6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A84"/>
    <w:multiLevelType w:val="hybridMultilevel"/>
    <w:tmpl w:val="64EC1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A31"/>
    <w:multiLevelType w:val="hybridMultilevel"/>
    <w:tmpl w:val="454C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1DA2"/>
    <w:multiLevelType w:val="hybridMultilevel"/>
    <w:tmpl w:val="AAF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5A97"/>
    <w:multiLevelType w:val="hybridMultilevel"/>
    <w:tmpl w:val="27228924"/>
    <w:lvl w:ilvl="0" w:tplc="D2326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016F06"/>
    <w:multiLevelType w:val="hybridMultilevel"/>
    <w:tmpl w:val="33C0B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A235E"/>
    <w:multiLevelType w:val="multilevel"/>
    <w:tmpl w:val="2E085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3"/>
    <w:rsid w:val="00003493"/>
    <w:rsid w:val="000814E6"/>
    <w:rsid w:val="00096104"/>
    <w:rsid w:val="00156B7F"/>
    <w:rsid w:val="00161A25"/>
    <w:rsid w:val="00167085"/>
    <w:rsid w:val="001D3533"/>
    <w:rsid w:val="00247B1A"/>
    <w:rsid w:val="00271200"/>
    <w:rsid w:val="002849AA"/>
    <w:rsid w:val="002B2520"/>
    <w:rsid w:val="003010B1"/>
    <w:rsid w:val="00317BAB"/>
    <w:rsid w:val="00332020"/>
    <w:rsid w:val="00397807"/>
    <w:rsid w:val="003E6551"/>
    <w:rsid w:val="00416360"/>
    <w:rsid w:val="00431269"/>
    <w:rsid w:val="00443F30"/>
    <w:rsid w:val="0045753E"/>
    <w:rsid w:val="004773BA"/>
    <w:rsid w:val="00477D32"/>
    <w:rsid w:val="004A1CC8"/>
    <w:rsid w:val="004E46B1"/>
    <w:rsid w:val="00513823"/>
    <w:rsid w:val="00531B8C"/>
    <w:rsid w:val="00592642"/>
    <w:rsid w:val="00636863"/>
    <w:rsid w:val="0064703D"/>
    <w:rsid w:val="00696A73"/>
    <w:rsid w:val="006D6893"/>
    <w:rsid w:val="00727288"/>
    <w:rsid w:val="007277C6"/>
    <w:rsid w:val="00744297"/>
    <w:rsid w:val="00774D0D"/>
    <w:rsid w:val="00795109"/>
    <w:rsid w:val="007A5A99"/>
    <w:rsid w:val="007F2BB1"/>
    <w:rsid w:val="00801BCF"/>
    <w:rsid w:val="00810FF4"/>
    <w:rsid w:val="0081493B"/>
    <w:rsid w:val="00836B55"/>
    <w:rsid w:val="008442FE"/>
    <w:rsid w:val="008879E1"/>
    <w:rsid w:val="008B6876"/>
    <w:rsid w:val="008C38FF"/>
    <w:rsid w:val="009106F8"/>
    <w:rsid w:val="00953C66"/>
    <w:rsid w:val="009645F3"/>
    <w:rsid w:val="009F1D63"/>
    <w:rsid w:val="00A13182"/>
    <w:rsid w:val="00AC0FE6"/>
    <w:rsid w:val="00AC2FD6"/>
    <w:rsid w:val="00AC4826"/>
    <w:rsid w:val="00AC5E1D"/>
    <w:rsid w:val="00AE7362"/>
    <w:rsid w:val="00AF5759"/>
    <w:rsid w:val="00B3657A"/>
    <w:rsid w:val="00B5166C"/>
    <w:rsid w:val="00B628FE"/>
    <w:rsid w:val="00B67600"/>
    <w:rsid w:val="00BB7E7C"/>
    <w:rsid w:val="00BD2E35"/>
    <w:rsid w:val="00C110BA"/>
    <w:rsid w:val="00C11194"/>
    <w:rsid w:val="00C24205"/>
    <w:rsid w:val="00CC5F20"/>
    <w:rsid w:val="00CF2B81"/>
    <w:rsid w:val="00CF4435"/>
    <w:rsid w:val="00D46A4A"/>
    <w:rsid w:val="00D74BB6"/>
    <w:rsid w:val="00DD2358"/>
    <w:rsid w:val="00E2066C"/>
    <w:rsid w:val="00E31CC4"/>
    <w:rsid w:val="00E658B2"/>
    <w:rsid w:val="00F33A0D"/>
    <w:rsid w:val="00F95273"/>
    <w:rsid w:val="00FF01DB"/>
    <w:rsid w:val="00FF6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B4A2-A8D7-4A7F-9B68-05E5904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9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111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64703D"/>
    <w:pPr>
      <w:spacing w:before="100" w:beforeAutospacing="1" w:after="100" w:afterAutospacing="1"/>
    </w:pPr>
  </w:style>
  <w:style w:type="character" w:customStyle="1" w:styleId="dt-m">
    <w:name w:val="dt-m"/>
    <w:basedOn w:val="a0"/>
    <w:rsid w:val="0064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13</Pages>
  <Words>5071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User</cp:lastModifiedBy>
  <cp:revision>26</cp:revision>
  <cp:lastPrinted>2017-09-27T02:07:00Z</cp:lastPrinted>
  <dcterms:created xsi:type="dcterms:W3CDTF">2016-10-06T00:35:00Z</dcterms:created>
  <dcterms:modified xsi:type="dcterms:W3CDTF">2017-11-03T00:06:00Z</dcterms:modified>
</cp:coreProperties>
</file>