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BA" w:rsidRDefault="001F20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603F9" w:rsidRDefault="00734CCF" w:rsidP="00CF20B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33350" distR="123190" simplePos="0" relativeHeight="251658752" behindDoc="0" locked="0" layoutInCell="1" allowOverlap="1" wp14:anchorId="67CA3053" wp14:editId="52ACD916">
            <wp:simplePos x="0" y="0"/>
            <wp:positionH relativeFrom="column">
              <wp:posOffset>2765425</wp:posOffset>
            </wp:positionH>
            <wp:positionV relativeFrom="paragraph">
              <wp:posOffset>205105</wp:posOffset>
            </wp:positionV>
            <wp:extent cx="441325" cy="561975"/>
            <wp:effectExtent l="0" t="0" r="0" b="0"/>
            <wp:wrapSquare wrapText="larges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BA">
        <w:rPr>
          <w:sz w:val="22"/>
          <w:szCs w:val="22"/>
        </w:rPr>
        <w:t xml:space="preserve">                                                                          </w:t>
      </w:r>
      <w:r w:rsidR="001F2006">
        <w:rPr>
          <w:sz w:val="28"/>
          <w:szCs w:val="28"/>
        </w:rPr>
        <w:t xml:space="preserve">                                          </w:t>
      </w:r>
    </w:p>
    <w:p w:rsidR="008603F9" w:rsidRDefault="008603F9">
      <w:pPr>
        <w:jc w:val="right"/>
        <w:rPr>
          <w:sz w:val="20"/>
          <w:szCs w:val="20"/>
        </w:rPr>
      </w:pPr>
    </w:p>
    <w:p w:rsidR="008603F9" w:rsidRDefault="001F2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8603F9" w:rsidRDefault="001F2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8603F9" w:rsidRDefault="008603F9">
      <w:pPr>
        <w:jc w:val="center"/>
        <w:rPr>
          <w:b/>
          <w:sz w:val="28"/>
          <w:szCs w:val="28"/>
        </w:rPr>
      </w:pPr>
    </w:p>
    <w:p w:rsidR="008603F9" w:rsidRPr="007258EC" w:rsidRDefault="001F2006">
      <w:pPr>
        <w:jc w:val="center"/>
        <w:rPr>
          <w:b/>
          <w:sz w:val="32"/>
          <w:szCs w:val="32"/>
        </w:rPr>
      </w:pPr>
      <w:r w:rsidRPr="007258EC">
        <w:rPr>
          <w:b/>
          <w:sz w:val="32"/>
          <w:szCs w:val="32"/>
        </w:rPr>
        <w:t>Совет городского поселения «Шерловогорское»</w:t>
      </w:r>
    </w:p>
    <w:p w:rsidR="00734CCF" w:rsidRDefault="007258EC">
      <w:pPr>
        <w:jc w:val="center"/>
        <w:rPr>
          <w:b/>
          <w:sz w:val="32"/>
          <w:szCs w:val="32"/>
        </w:rPr>
      </w:pPr>
      <w:r w:rsidRPr="007258EC">
        <w:rPr>
          <w:b/>
          <w:sz w:val="32"/>
          <w:szCs w:val="32"/>
        </w:rPr>
        <w:t>муниципального района «Борзинский район»</w:t>
      </w:r>
      <w:r w:rsidR="00734CCF">
        <w:rPr>
          <w:b/>
          <w:sz w:val="32"/>
          <w:szCs w:val="32"/>
        </w:rPr>
        <w:t xml:space="preserve"> </w:t>
      </w:r>
    </w:p>
    <w:p w:rsidR="007258EC" w:rsidRDefault="00734CC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Забайкальского края</w:t>
      </w:r>
    </w:p>
    <w:p w:rsidR="008603F9" w:rsidRDefault="008603F9">
      <w:pPr>
        <w:jc w:val="center"/>
        <w:rPr>
          <w:b/>
          <w:sz w:val="28"/>
          <w:szCs w:val="28"/>
        </w:rPr>
      </w:pPr>
    </w:p>
    <w:p w:rsidR="008603F9" w:rsidRPr="007258EC" w:rsidRDefault="001F2006">
      <w:pPr>
        <w:jc w:val="center"/>
        <w:rPr>
          <w:b/>
          <w:sz w:val="44"/>
          <w:szCs w:val="44"/>
        </w:rPr>
      </w:pPr>
      <w:r w:rsidRPr="007258EC">
        <w:rPr>
          <w:b/>
          <w:sz w:val="44"/>
          <w:szCs w:val="44"/>
        </w:rPr>
        <w:t>РЕШЕНИЕ</w:t>
      </w:r>
    </w:p>
    <w:p w:rsidR="008603F9" w:rsidRPr="007258EC" w:rsidRDefault="007B4E54">
      <w:pPr>
        <w:rPr>
          <w:sz w:val="28"/>
          <w:szCs w:val="28"/>
        </w:rPr>
      </w:pPr>
      <w:r w:rsidRPr="00812857">
        <w:rPr>
          <w:sz w:val="28"/>
          <w:szCs w:val="28"/>
        </w:rPr>
        <w:t xml:space="preserve">  </w:t>
      </w:r>
      <w:r w:rsidR="00812857" w:rsidRPr="00812857">
        <w:rPr>
          <w:sz w:val="28"/>
          <w:szCs w:val="28"/>
        </w:rPr>
        <w:t>24</w:t>
      </w:r>
      <w:r w:rsidRPr="007258EC">
        <w:rPr>
          <w:sz w:val="28"/>
          <w:szCs w:val="28"/>
        </w:rPr>
        <w:t xml:space="preserve"> декабря 2019</w:t>
      </w:r>
      <w:r w:rsidR="001F2006" w:rsidRPr="007258EC">
        <w:rPr>
          <w:sz w:val="28"/>
          <w:szCs w:val="28"/>
        </w:rPr>
        <w:t xml:space="preserve"> года                                                       </w:t>
      </w:r>
      <w:r w:rsidRPr="007258EC">
        <w:rPr>
          <w:sz w:val="28"/>
          <w:szCs w:val="28"/>
        </w:rPr>
        <w:t xml:space="preserve">    </w:t>
      </w:r>
      <w:r w:rsidR="007258EC">
        <w:rPr>
          <w:sz w:val="28"/>
          <w:szCs w:val="28"/>
        </w:rPr>
        <w:t xml:space="preserve">     </w:t>
      </w:r>
      <w:r w:rsidRPr="007258EC">
        <w:rPr>
          <w:sz w:val="28"/>
          <w:szCs w:val="28"/>
        </w:rPr>
        <w:t xml:space="preserve">                       №</w:t>
      </w:r>
      <w:r w:rsidR="00734CCF">
        <w:rPr>
          <w:sz w:val="28"/>
          <w:szCs w:val="28"/>
        </w:rPr>
        <w:t xml:space="preserve"> 19</w:t>
      </w:r>
      <w:r w:rsidR="00F406B5">
        <w:rPr>
          <w:sz w:val="28"/>
          <w:szCs w:val="28"/>
        </w:rPr>
        <w:t>2</w:t>
      </w:r>
    </w:p>
    <w:p w:rsidR="008603F9" w:rsidRDefault="008603F9">
      <w:pPr>
        <w:rPr>
          <w:b/>
          <w:sz w:val="28"/>
          <w:szCs w:val="28"/>
        </w:rPr>
      </w:pPr>
    </w:p>
    <w:p w:rsidR="008603F9" w:rsidRPr="00812857" w:rsidRDefault="008128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городского типа Ш</w:t>
      </w:r>
      <w:r w:rsidR="001F2006" w:rsidRPr="00812857">
        <w:rPr>
          <w:sz w:val="28"/>
          <w:szCs w:val="28"/>
        </w:rPr>
        <w:t>ерловая Гора</w:t>
      </w:r>
    </w:p>
    <w:p w:rsidR="008603F9" w:rsidRDefault="008603F9">
      <w:pPr>
        <w:rPr>
          <w:b/>
          <w:sz w:val="28"/>
          <w:szCs w:val="28"/>
        </w:rPr>
      </w:pPr>
    </w:p>
    <w:p w:rsidR="008603F9" w:rsidRPr="00812857" w:rsidRDefault="001F2006">
      <w:pPr>
        <w:jc w:val="center"/>
        <w:rPr>
          <w:b/>
          <w:sz w:val="28"/>
          <w:szCs w:val="28"/>
        </w:rPr>
      </w:pPr>
      <w:r w:rsidRPr="00812857">
        <w:rPr>
          <w:b/>
          <w:sz w:val="28"/>
          <w:szCs w:val="28"/>
        </w:rPr>
        <w:t>Об определении размера платы граждан за жилищные услуги, оказываемые пр</w:t>
      </w:r>
      <w:r w:rsidR="00964CBB" w:rsidRPr="00812857">
        <w:rPr>
          <w:b/>
          <w:sz w:val="28"/>
          <w:szCs w:val="28"/>
        </w:rPr>
        <w:t>едприятием МУП «Шерловогорское</w:t>
      </w:r>
      <w:r w:rsidRPr="00812857">
        <w:rPr>
          <w:b/>
          <w:sz w:val="28"/>
          <w:szCs w:val="28"/>
        </w:rPr>
        <w:t xml:space="preserve"> ЖКХ» на территории городского по</w:t>
      </w:r>
      <w:r w:rsidR="00964CBB" w:rsidRPr="00812857">
        <w:rPr>
          <w:b/>
          <w:sz w:val="28"/>
          <w:szCs w:val="28"/>
        </w:rPr>
        <w:t>селения «Шерловогорское» на 2020</w:t>
      </w:r>
      <w:r w:rsidRPr="00812857">
        <w:rPr>
          <w:b/>
          <w:sz w:val="28"/>
          <w:szCs w:val="28"/>
        </w:rPr>
        <w:t xml:space="preserve"> год</w:t>
      </w:r>
    </w:p>
    <w:p w:rsidR="008603F9" w:rsidRPr="00812857" w:rsidRDefault="008603F9">
      <w:pPr>
        <w:jc w:val="both"/>
        <w:rPr>
          <w:b/>
          <w:sz w:val="28"/>
          <w:szCs w:val="28"/>
        </w:rPr>
      </w:pPr>
    </w:p>
    <w:p w:rsidR="008603F9" w:rsidRPr="00812857" w:rsidRDefault="001F2006">
      <w:pPr>
        <w:jc w:val="both"/>
        <w:rPr>
          <w:b/>
          <w:sz w:val="28"/>
          <w:szCs w:val="28"/>
        </w:rPr>
      </w:pPr>
      <w:r w:rsidRPr="00812857">
        <w:rPr>
          <w:b/>
          <w:sz w:val="28"/>
          <w:szCs w:val="28"/>
        </w:rPr>
        <w:t xml:space="preserve">        </w:t>
      </w:r>
      <w:r w:rsidRPr="00812857">
        <w:rPr>
          <w:sz w:val="28"/>
          <w:szCs w:val="28"/>
        </w:rPr>
        <w:t xml:space="preserve"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</w:t>
      </w:r>
      <w:r w:rsidR="00567DA5" w:rsidRPr="00812857">
        <w:rPr>
          <w:sz w:val="28"/>
          <w:szCs w:val="28"/>
        </w:rPr>
        <w:t xml:space="preserve">РФ от 13 августа 2006 г. № 491, </w:t>
      </w:r>
      <w:r w:rsidRPr="00812857">
        <w:rPr>
          <w:sz w:val="28"/>
          <w:szCs w:val="28"/>
        </w:rPr>
        <w:t xml:space="preserve">ст. 10 Устава городского поселения «Шерловогорское» от 06.03.2018 г. № 93, Совет городского поселения «Шерловогорское» </w:t>
      </w:r>
      <w:r w:rsidRPr="00812857">
        <w:rPr>
          <w:b/>
          <w:sz w:val="28"/>
          <w:szCs w:val="28"/>
        </w:rPr>
        <w:t>решил:</w:t>
      </w:r>
    </w:p>
    <w:p w:rsidR="008603F9" w:rsidRPr="00812857" w:rsidRDefault="008603F9">
      <w:pPr>
        <w:jc w:val="both"/>
        <w:rPr>
          <w:sz w:val="28"/>
          <w:szCs w:val="28"/>
        </w:rPr>
      </w:pPr>
    </w:p>
    <w:p w:rsidR="00F47AF3" w:rsidRPr="00812857" w:rsidRDefault="00F47AF3" w:rsidP="00F47AF3">
      <w:pPr>
        <w:ind w:firstLine="708"/>
        <w:jc w:val="both"/>
        <w:rPr>
          <w:sz w:val="28"/>
          <w:szCs w:val="28"/>
        </w:rPr>
      </w:pPr>
      <w:r w:rsidRPr="00812857">
        <w:rPr>
          <w:sz w:val="28"/>
          <w:szCs w:val="28"/>
        </w:rPr>
        <w:t xml:space="preserve">1. </w:t>
      </w:r>
      <w:r w:rsidR="001F2006" w:rsidRPr="00812857">
        <w:rPr>
          <w:sz w:val="28"/>
          <w:szCs w:val="28"/>
        </w:rPr>
        <w:t>Определить и вв</w:t>
      </w:r>
      <w:r w:rsidR="00964CBB" w:rsidRPr="00812857">
        <w:rPr>
          <w:sz w:val="28"/>
          <w:szCs w:val="28"/>
        </w:rPr>
        <w:t>ести в действие с 01 января 2020</w:t>
      </w:r>
      <w:r w:rsidR="001F2006" w:rsidRPr="00812857">
        <w:rPr>
          <w:sz w:val="28"/>
          <w:szCs w:val="28"/>
        </w:rPr>
        <w:t xml:space="preserve"> года размер платы граждан за жилищные услуги, оказыв</w:t>
      </w:r>
      <w:r w:rsidR="00964CBB" w:rsidRPr="00812857">
        <w:rPr>
          <w:sz w:val="28"/>
          <w:szCs w:val="28"/>
        </w:rPr>
        <w:t>аемые населению предприятием МУП «Шерловогорское</w:t>
      </w:r>
      <w:r w:rsidR="001F2006" w:rsidRPr="00812857">
        <w:rPr>
          <w:sz w:val="28"/>
          <w:szCs w:val="28"/>
        </w:rPr>
        <w:t xml:space="preserve"> ЖКХ» (приложение).</w:t>
      </w:r>
    </w:p>
    <w:p w:rsidR="00B9653A" w:rsidRPr="00B9653A" w:rsidRDefault="00B9653A" w:rsidP="00B9653A">
      <w:pPr>
        <w:suppressLineNumbers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3A">
        <w:rPr>
          <w:rFonts w:eastAsia="Calibri"/>
          <w:sz w:val="28"/>
          <w:szCs w:val="28"/>
          <w:lang w:eastAsia="en-US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B9653A" w:rsidRPr="00B9653A" w:rsidRDefault="00B9653A" w:rsidP="00B9653A">
      <w:pPr>
        <w:suppressLineNumbers/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9653A">
        <w:rPr>
          <w:rFonts w:eastAsia="Calibri"/>
          <w:sz w:val="28"/>
          <w:szCs w:val="28"/>
          <w:lang w:eastAsia="en-US"/>
        </w:rPr>
        <w:t xml:space="preserve">3. </w:t>
      </w:r>
      <w:r w:rsidRPr="00B9653A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д.12, а также размещению на сайте муниципального образования в информационно-телекоммуникационной сети «Интернет» </w:t>
      </w:r>
      <w:r w:rsidRPr="00B9653A">
        <w:rPr>
          <w:i/>
          <w:sz w:val="28"/>
          <w:szCs w:val="28"/>
        </w:rPr>
        <w:t>(</w:t>
      </w:r>
      <w:r w:rsidRPr="00B9653A">
        <w:rPr>
          <w:i/>
          <w:sz w:val="28"/>
          <w:szCs w:val="28"/>
          <w:lang w:val="en-US"/>
        </w:rPr>
        <w:t>www</w:t>
      </w:r>
      <w:r w:rsidRPr="00B9653A">
        <w:rPr>
          <w:i/>
          <w:sz w:val="28"/>
          <w:szCs w:val="28"/>
        </w:rPr>
        <w:t>.шерловогорское.рф).</w:t>
      </w:r>
    </w:p>
    <w:p w:rsidR="008603F9" w:rsidRDefault="008603F9" w:rsidP="00F47AF3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p w:rsidR="00812857" w:rsidRPr="00812857" w:rsidRDefault="00812857" w:rsidP="00F47AF3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75409B" w:rsidRPr="005053C1" w:rsidTr="00431774">
        <w:tc>
          <w:tcPr>
            <w:tcW w:w="4775" w:type="dxa"/>
            <w:hideMark/>
          </w:tcPr>
          <w:p w:rsidR="0075409B" w:rsidRPr="0084576F" w:rsidRDefault="0075409B" w:rsidP="0043177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rFonts w:ascii="Times New Roman" w:hAnsi="Times New Roman"/>
                <w:sz w:val="28"/>
                <w:szCs w:val="28"/>
              </w:rPr>
              <w:t>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5409B" w:rsidRPr="0084576F" w:rsidRDefault="0075409B" w:rsidP="0043177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________________Т.М. Соколовская</w:t>
            </w:r>
          </w:p>
        </w:tc>
        <w:tc>
          <w:tcPr>
            <w:tcW w:w="1003" w:type="dxa"/>
          </w:tcPr>
          <w:p w:rsidR="0075409B" w:rsidRPr="0084576F" w:rsidRDefault="0075409B" w:rsidP="0043177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75409B" w:rsidRPr="0084576F" w:rsidRDefault="0075409B" w:rsidP="00431774">
            <w:pPr>
              <w:pStyle w:val="af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5409B" w:rsidRPr="0084576F" w:rsidRDefault="0075409B" w:rsidP="00431774">
            <w:pPr>
              <w:pStyle w:val="af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______________А.В. Панин</w:t>
            </w:r>
          </w:p>
        </w:tc>
      </w:tr>
    </w:tbl>
    <w:p w:rsidR="005D07BF" w:rsidRDefault="005D07BF" w:rsidP="005D07BF"/>
    <w:p w:rsidR="008603F9" w:rsidRDefault="001F2006" w:rsidP="005D07BF">
      <w:r>
        <w:t xml:space="preserve">   </w:t>
      </w:r>
    </w:p>
    <w:p w:rsidR="00E86C8B" w:rsidRDefault="001F2006">
      <w:pPr>
        <w:jc w:val="center"/>
      </w:pPr>
      <w:r>
        <w:lastRenderedPageBreak/>
        <w:t xml:space="preserve">                                                                                                  </w:t>
      </w:r>
    </w:p>
    <w:p w:rsidR="008603F9" w:rsidRDefault="00E86C8B">
      <w:pPr>
        <w:jc w:val="center"/>
      </w:pPr>
      <w:r>
        <w:t xml:space="preserve">                                                                        </w:t>
      </w:r>
      <w:r w:rsidR="001F2006">
        <w:t xml:space="preserve">      Приложение </w:t>
      </w:r>
    </w:p>
    <w:p w:rsidR="008603F9" w:rsidRDefault="001F2006">
      <w:pPr>
        <w:jc w:val="right"/>
      </w:pPr>
      <w:r>
        <w:t xml:space="preserve">                                                                                                   к </w:t>
      </w:r>
      <w:r w:rsidR="00812857">
        <w:t>р</w:t>
      </w:r>
      <w:r>
        <w:t>ешению Совета городского</w:t>
      </w:r>
    </w:p>
    <w:p w:rsidR="008603F9" w:rsidRDefault="001F2006">
      <w:pPr>
        <w:jc w:val="right"/>
      </w:pPr>
      <w:r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4CCF">
        <w:t xml:space="preserve"> </w:t>
      </w:r>
      <w:r w:rsidR="007B4E54">
        <w:t xml:space="preserve">от </w:t>
      </w:r>
      <w:r w:rsidR="00812857">
        <w:t>24</w:t>
      </w:r>
      <w:r w:rsidR="007B4E54">
        <w:t xml:space="preserve"> декабря 2019 г. № </w:t>
      </w:r>
      <w:r w:rsidR="00734CCF">
        <w:t>19</w:t>
      </w:r>
      <w:r w:rsidR="00F406B5">
        <w:t>2</w:t>
      </w:r>
      <w:bookmarkStart w:id="0" w:name="_GoBack"/>
      <w:bookmarkEnd w:id="0"/>
      <w:r w:rsidR="00734CCF">
        <w:t xml:space="preserve">       </w:t>
      </w:r>
    </w:p>
    <w:p w:rsidR="008603F9" w:rsidRDefault="001F2006">
      <w:r>
        <w:t xml:space="preserve">                                                                     </w:t>
      </w:r>
    </w:p>
    <w:p w:rsidR="008603F9" w:rsidRDefault="001F2006">
      <w:r>
        <w:t xml:space="preserve">                    </w:t>
      </w: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жилищные услуги, оказыв</w:t>
      </w:r>
      <w:r w:rsidR="007B4E54">
        <w:rPr>
          <w:b/>
          <w:sz w:val="28"/>
          <w:szCs w:val="28"/>
        </w:rPr>
        <w:t>аемые населению предприятием МУП «Шерловогорское</w:t>
      </w:r>
      <w:r>
        <w:rPr>
          <w:b/>
          <w:sz w:val="28"/>
          <w:szCs w:val="28"/>
        </w:rPr>
        <w:t xml:space="preserve"> ЖКХ» на территории</w:t>
      </w: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</w:t>
      </w:r>
      <w:r w:rsidR="007B4E54">
        <w:rPr>
          <w:b/>
          <w:sz w:val="28"/>
          <w:szCs w:val="28"/>
        </w:rPr>
        <w:t>селения «Шерловогорское» на 2020</w:t>
      </w:r>
      <w:r>
        <w:rPr>
          <w:b/>
          <w:sz w:val="28"/>
          <w:szCs w:val="28"/>
        </w:rPr>
        <w:t xml:space="preserve"> г.</w:t>
      </w:r>
    </w:p>
    <w:p w:rsidR="008603F9" w:rsidRDefault="008603F9">
      <w:pPr>
        <w:jc w:val="center"/>
        <w:rPr>
          <w:b/>
        </w:rPr>
      </w:pPr>
    </w:p>
    <w:tbl>
      <w:tblPr>
        <w:tblStyle w:val="ae"/>
        <w:tblW w:w="9464" w:type="dxa"/>
        <w:tblLook w:val="01E0" w:firstRow="1" w:lastRow="1" w:firstColumn="1" w:lastColumn="1" w:noHBand="0" w:noVBand="0"/>
      </w:tblPr>
      <w:tblGrid>
        <w:gridCol w:w="540"/>
        <w:gridCol w:w="4933"/>
        <w:gridCol w:w="2149"/>
        <w:gridCol w:w="1842"/>
      </w:tblGrid>
      <w:tr w:rsidR="008603F9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4932" w:type="dxa"/>
            <w:vMerge w:val="restart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Наименование услуги ЖКХ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Размер платы</w:t>
            </w:r>
          </w:p>
        </w:tc>
      </w:tr>
      <w:tr w:rsidR="008603F9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vMerge/>
            <w:shd w:val="clear" w:color="auto" w:fill="auto"/>
            <w:vAlign w:val="center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8603F9" w:rsidRPr="007B4E54" w:rsidRDefault="001B444F" w:rsidP="007B4E54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Период с 01.01.2020</w:t>
            </w:r>
            <w:r w:rsidR="001F2006">
              <w:rPr>
                <w:szCs w:val="20"/>
              </w:rPr>
              <w:t xml:space="preserve"> г. по</w:t>
            </w:r>
            <w:r w:rsidR="007B4E54">
              <w:rPr>
                <w:szCs w:val="20"/>
              </w:rPr>
              <w:t xml:space="preserve"> 01.07.</w:t>
            </w:r>
            <w:r>
              <w:rPr>
                <w:szCs w:val="20"/>
              </w:rPr>
              <w:t>2020</w:t>
            </w:r>
            <w:r w:rsidR="001F2006" w:rsidRPr="007B4E54">
              <w:rPr>
                <w:szCs w:val="20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П</w:t>
            </w:r>
            <w:r w:rsidR="001B444F">
              <w:rPr>
                <w:szCs w:val="20"/>
              </w:rPr>
              <w:t>ериод с 01.07.2020 г. по 01.01.2021</w:t>
            </w:r>
            <w:r>
              <w:rPr>
                <w:szCs w:val="20"/>
              </w:rPr>
              <w:t xml:space="preserve"> г.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Pr="00414C22" w:rsidRDefault="001F2006">
            <w:pPr>
              <w:widowControl w:val="0"/>
              <w:rPr>
                <w:b/>
              </w:rPr>
            </w:pPr>
            <w:r w:rsidRPr="00414C22">
              <w:rPr>
                <w:b/>
                <w:szCs w:val="20"/>
              </w:rPr>
              <w:t xml:space="preserve"> 1</w:t>
            </w:r>
          </w:p>
        </w:tc>
        <w:tc>
          <w:tcPr>
            <w:tcW w:w="4932" w:type="dxa"/>
            <w:shd w:val="clear" w:color="auto" w:fill="auto"/>
          </w:tcPr>
          <w:p w:rsidR="008603F9" w:rsidRPr="00414C22" w:rsidRDefault="001F2006">
            <w:pPr>
              <w:widowControl w:val="0"/>
              <w:rPr>
                <w:b/>
              </w:rPr>
            </w:pPr>
            <w:r w:rsidRPr="00414C22">
              <w:rPr>
                <w:b/>
                <w:szCs w:val="20"/>
              </w:rPr>
              <w:t>Найм жилищного фонда, руб./ м² в месяц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603F9" w:rsidRPr="00414C22" w:rsidRDefault="008603F9">
            <w:pPr>
              <w:widowControl w:val="0"/>
              <w:rPr>
                <w:szCs w:val="20"/>
              </w:rPr>
            </w:pP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Pr="00414C22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Pr="00414C22" w:rsidRDefault="001F2006">
            <w:pPr>
              <w:widowControl w:val="0"/>
              <w:rPr>
                <w:szCs w:val="20"/>
              </w:rPr>
            </w:pPr>
            <w:r w:rsidRPr="00414C22">
              <w:rPr>
                <w:szCs w:val="20"/>
              </w:rPr>
              <w:t xml:space="preserve"> - неблагоустроенный жилой фонд (К- 0,6)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0,93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0,93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Pr="00414C22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Pr="00414C22" w:rsidRDefault="001F2006">
            <w:pPr>
              <w:widowControl w:val="0"/>
              <w:rPr>
                <w:szCs w:val="20"/>
              </w:rPr>
            </w:pPr>
            <w:r w:rsidRPr="00414C22">
              <w:rPr>
                <w:szCs w:val="20"/>
              </w:rPr>
              <w:t xml:space="preserve"> - коттеджи (одно- двухквартирные жилые дома (К – 0,8)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1,23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1,23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Pr="00414C22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Pr="00414C22" w:rsidRDefault="001F2006">
            <w:pPr>
              <w:widowControl w:val="0"/>
              <w:rPr>
                <w:szCs w:val="20"/>
              </w:rPr>
            </w:pPr>
            <w:r w:rsidRPr="00414C22">
              <w:rPr>
                <w:szCs w:val="20"/>
              </w:rPr>
              <w:t xml:space="preserve"> - полублагоустроенный жилой фонд (К- 0,8)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1,23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1,23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Pr="00414C22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Pr="00414C22" w:rsidRDefault="001F2006">
            <w:pPr>
              <w:widowControl w:val="0"/>
              <w:rPr>
                <w:szCs w:val="20"/>
              </w:rPr>
            </w:pPr>
            <w:r w:rsidRPr="00414C22">
              <w:rPr>
                <w:szCs w:val="20"/>
              </w:rPr>
              <w:t xml:space="preserve"> - жилые дома пониженной комфортности</w:t>
            </w:r>
          </w:p>
          <w:p w:rsidR="008603F9" w:rsidRPr="00414C22" w:rsidRDefault="001F2006">
            <w:pPr>
              <w:widowControl w:val="0"/>
              <w:rPr>
                <w:szCs w:val="20"/>
              </w:rPr>
            </w:pPr>
            <w:r w:rsidRPr="00414C22">
              <w:rPr>
                <w:szCs w:val="20"/>
              </w:rPr>
              <w:t xml:space="preserve">    (К- 0,9) 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8,00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8,00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Pr="00414C22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Pr="00414C22" w:rsidRDefault="001F2006">
            <w:pPr>
              <w:widowControl w:val="0"/>
              <w:rPr>
                <w:szCs w:val="20"/>
              </w:rPr>
            </w:pPr>
            <w:r w:rsidRPr="00414C22">
              <w:rPr>
                <w:szCs w:val="20"/>
              </w:rPr>
              <w:t xml:space="preserve">  - жилые дома повышенной комфортности</w:t>
            </w:r>
          </w:p>
          <w:p w:rsidR="008603F9" w:rsidRPr="00414C22" w:rsidRDefault="001F2006">
            <w:pPr>
              <w:widowControl w:val="0"/>
              <w:rPr>
                <w:szCs w:val="20"/>
              </w:rPr>
            </w:pPr>
            <w:r w:rsidRPr="00414C22">
              <w:rPr>
                <w:szCs w:val="20"/>
              </w:rPr>
              <w:t xml:space="preserve">    (К- 1,0) 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8,00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1F2006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8,00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1F2006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  2</w:t>
            </w: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Текущее содержание и обслуживание жилищного фонда, руб./м² в месяц</w:t>
            </w:r>
          </w:p>
        </w:tc>
        <w:tc>
          <w:tcPr>
            <w:tcW w:w="2149" w:type="dxa"/>
            <w:shd w:val="clear" w:color="auto" w:fill="auto"/>
          </w:tcPr>
          <w:p w:rsidR="008603F9" w:rsidRDefault="008603F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603F9" w:rsidRDefault="008603F9">
            <w:pPr>
              <w:widowControl w:val="0"/>
              <w:jc w:val="center"/>
              <w:rPr>
                <w:szCs w:val="20"/>
              </w:rPr>
            </w:pP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неблагоустроенный жилой фонд (К- 0,6)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B444F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8,95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C13D3B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9,37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коттеджи (одно – двухквартирные жилые   дома   К – 0,8) *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B444F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11,93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C13D3B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12,49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полублагоустроенный жилищный фонд              (К- 0,8 )</w:t>
            </w:r>
          </w:p>
        </w:tc>
        <w:tc>
          <w:tcPr>
            <w:tcW w:w="2149" w:type="dxa"/>
            <w:shd w:val="clear" w:color="auto" w:fill="auto"/>
          </w:tcPr>
          <w:p w:rsidR="008603F9" w:rsidRPr="00F47AF3" w:rsidRDefault="001B444F">
            <w:pPr>
              <w:widowControl w:val="0"/>
              <w:jc w:val="center"/>
              <w:rPr>
                <w:szCs w:val="20"/>
              </w:rPr>
            </w:pPr>
            <w:r w:rsidRPr="00F47AF3">
              <w:rPr>
                <w:szCs w:val="20"/>
              </w:rPr>
              <w:t>11,93</w:t>
            </w:r>
          </w:p>
        </w:tc>
        <w:tc>
          <w:tcPr>
            <w:tcW w:w="1842" w:type="dxa"/>
            <w:shd w:val="clear" w:color="auto" w:fill="auto"/>
          </w:tcPr>
          <w:p w:rsidR="008603F9" w:rsidRPr="00F47AF3" w:rsidRDefault="00C13D3B">
            <w:pPr>
              <w:widowControl w:val="0"/>
              <w:jc w:val="center"/>
              <w:rPr>
                <w:szCs w:val="20"/>
              </w:rPr>
            </w:pPr>
            <w:r w:rsidRPr="00F47AF3">
              <w:rPr>
                <w:szCs w:val="20"/>
              </w:rPr>
              <w:t>12,49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пониженной комфортности 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(К- 0,9)</w:t>
            </w:r>
          </w:p>
        </w:tc>
        <w:tc>
          <w:tcPr>
            <w:tcW w:w="2149" w:type="dxa"/>
            <w:shd w:val="clear" w:color="auto" w:fill="auto"/>
          </w:tcPr>
          <w:p w:rsidR="008603F9" w:rsidRPr="00F47AF3" w:rsidRDefault="001B444F">
            <w:pPr>
              <w:widowControl w:val="0"/>
              <w:jc w:val="center"/>
              <w:rPr>
                <w:szCs w:val="20"/>
              </w:rPr>
            </w:pPr>
            <w:r w:rsidRPr="00F47AF3">
              <w:rPr>
                <w:szCs w:val="20"/>
              </w:rPr>
              <w:t>13,42</w:t>
            </w:r>
          </w:p>
        </w:tc>
        <w:tc>
          <w:tcPr>
            <w:tcW w:w="1842" w:type="dxa"/>
            <w:shd w:val="clear" w:color="auto" w:fill="auto"/>
          </w:tcPr>
          <w:p w:rsidR="008603F9" w:rsidRPr="00F47AF3" w:rsidRDefault="00C13D3B">
            <w:pPr>
              <w:widowControl w:val="0"/>
              <w:jc w:val="center"/>
              <w:rPr>
                <w:szCs w:val="20"/>
              </w:rPr>
            </w:pPr>
            <w:r w:rsidRPr="00F47AF3">
              <w:rPr>
                <w:szCs w:val="20"/>
              </w:rPr>
              <w:t>14,05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повышенной комфортности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 – 1,0)</w:t>
            </w:r>
          </w:p>
        </w:tc>
        <w:tc>
          <w:tcPr>
            <w:tcW w:w="2149" w:type="dxa"/>
            <w:shd w:val="clear" w:color="auto" w:fill="auto"/>
          </w:tcPr>
          <w:p w:rsidR="008603F9" w:rsidRPr="00F47AF3" w:rsidRDefault="001B444F">
            <w:pPr>
              <w:widowControl w:val="0"/>
              <w:jc w:val="center"/>
              <w:rPr>
                <w:szCs w:val="20"/>
              </w:rPr>
            </w:pPr>
            <w:r w:rsidRPr="00F47AF3">
              <w:rPr>
                <w:szCs w:val="20"/>
              </w:rPr>
              <w:t>14,91</w:t>
            </w:r>
          </w:p>
        </w:tc>
        <w:tc>
          <w:tcPr>
            <w:tcW w:w="1842" w:type="dxa"/>
            <w:shd w:val="clear" w:color="auto" w:fill="auto"/>
          </w:tcPr>
          <w:p w:rsidR="008603F9" w:rsidRPr="00F47AF3" w:rsidRDefault="00C13D3B">
            <w:pPr>
              <w:widowControl w:val="0"/>
              <w:jc w:val="center"/>
              <w:rPr>
                <w:szCs w:val="20"/>
              </w:rPr>
            </w:pPr>
            <w:r w:rsidRPr="00F47AF3">
              <w:rPr>
                <w:szCs w:val="20"/>
              </w:rPr>
              <w:t>15,61</w:t>
            </w:r>
          </w:p>
        </w:tc>
      </w:tr>
      <w:tr w:rsidR="000362A5">
        <w:tc>
          <w:tcPr>
            <w:tcW w:w="540" w:type="dxa"/>
            <w:shd w:val="clear" w:color="auto" w:fill="auto"/>
          </w:tcPr>
          <w:p w:rsidR="000362A5" w:rsidRDefault="000362A5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0362A5" w:rsidRDefault="000362A5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Общедо</w:t>
            </w:r>
            <w:r w:rsidR="00A5527D">
              <w:rPr>
                <w:szCs w:val="20"/>
              </w:rPr>
              <w:t xml:space="preserve">мовые нужды (ОДН), в том числе: </w:t>
            </w:r>
            <w:r>
              <w:rPr>
                <w:szCs w:val="20"/>
              </w:rPr>
              <w:t>электроэнергия, горячее водос</w:t>
            </w:r>
            <w:r w:rsidR="00A5527D">
              <w:rPr>
                <w:szCs w:val="20"/>
              </w:rPr>
              <w:t>набжение, холодное водоснабжение</w:t>
            </w:r>
          </w:p>
        </w:tc>
        <w:tc>
          <w:tcPr>
            <w:tcW w:w="2149" w:type="dxa"/>
            <w:shd w:val="clear" w:color="auto" w:fill="auto"/>
          </w:tcPr>
          <w:p w:rsidR="000362A5" w:rsidRPr="00F47AF3" w:rsidRDefault="00A5527D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0,40</w:t>
            </w:r>
          </w:p>
        </w:tc>
        <w:tc>
          <w:tcPr>
            <w:tcW w:w="1842" w:type="dxa"/>
            <w:shd w:val="clear" w:color="auto" w:fill="auto"/>
          </w:tcPr>
          <w:p w:rsidR="000362A5" w:rsidRPr="00F47AF3" w:rsidRDefault="00A5527D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0,41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В том числе: текущий ремонт жилищного фонда, руб./м² в месяц</w:t>
            </w:r>
          </w:p>
        </w:tc>
        <w:tc>
          <w:tcPr>
            <w:tcW w:w="2149" w:type="dxa"/>
            <w:shd w:val="clear" w:color="auto" w:fill="auto"/>
          </w:tcPr>
          <w:p w:rsidR="008603F9" w:rsidRDefault="008603F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603F9" w:rsidRDefault="008603F9">
            <w:pPr>
              <w:widowControl w:val="0"/>
              <w:jc w:val="center"/>
              <w:rPr>
                <w:szCs w:val="20"/>
              </w:rPr>
            </w:pP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неблагоустроенный жилой фонд (К- 0,6)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B444F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3,40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964CBB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3,56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коттеджи (одно – двухквартирные жилые   дома   К – 0,8) *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B444F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4,54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964CBB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4,75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полублагоустроенный жилой фонд (К- 0,8)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B444F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4,54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964CBB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4,75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пониженной комфортности 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(К- 0,9)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B444F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5,10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964CBB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5,34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повышенной комфортности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 – 1,0)</w:t>
            </w:r>
          </w:p>
        </w:tc>
        <w:tc>
          <w:tcPr>
            <w:tcW w:w="2149" w:type="dxa"/>
            <w:shd w:val="clear" w:color="auto" w:fill="auto"/>
          </w:tcPr>
          <w:p w:rsidR="008603F9" w:rsidRPr="00414C22" w:rsidRDefault="001B444F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5,67</w:t>
            </w:r>
          </w:p>
        </w:tc>
        <w:tc>
          <w:tcPr>
            <w:tcW w:w="1842" w:type="dxa"/>
            <w:shd w:val="clear" w:color="auto" w:fill="auto"/>
          </w:tcPr>
          <w:p w:rsidR="008603F9" w:rsidRPr="00414C22" w:rsidRDefault="00964CBB">
            <w:pPr>
              <w:widowControl w:val="0"/>
              <w:jc w:val="center"/>
              <w:rPr>
                <w:szCs w:val="20"/>
              </w:rPr>
            </w:pPr>
            <w:r w:rsidRPr="00414C22">
              <w:rPr>
                <w:szCs w:val="20"/>
              </w:rPr>
              <w:t>5,94</w:t>
            </w:r>
          </w:p>
        </w:tc>
      </w:tr>
    </w:tbl>
    <w:p w:rsidR="001F2006" w:rsidRDefault="001F2006">
      <w:r>
        <w:t xml:space="preserve">        </w:t>
      </w:r>
    </w:p>
    <w:p w:rsidR="008603F9" w:rsidRDefault="001F2006" w:rsidP="001F2006">
      <w:pPr>
        <w:ind w:firstLine="709"/>
      </w:pPr>
      <w:r>
        <w:t xml:space="preserve">Размер платы для населения является конечным      </w:t>
      </w:r>
    </w:p>
    <w:p w:rsidR="008603F9" w:rsidRDefault="001F2006">
      <w:r>
        <w:t xml:space="preserve"> * не значительные затраты на содержание общедомового имущества.</w:t>
      </w:r>
    </w:p>
    <w:sectPr w:rsidR="008603F9" w:rsidSect="003839D2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15A" w:rsidRDefault="00DE715A" w:rsidP="003839D2">
      <w:r>
        <w:separator/>
      </w:r>
    </w:p>
  </w:endnote>
  <w:endnote w:type="continuationSeparator" w:id="0">
    <w:p w:rsidR="00DE715A" w:rsidRDefault="00DE715A" w:rsidP="0038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15A" w:rsidRDefault="00DE715A" w:rsidP="003839D2">
      <w:r>
        <w:separator/>
      </w:r>
    </w:p>
  </w:footnote>
  <w:footnote w:type="continuationSeparator" w:id="0">
    <w:p w:rsidR="00DE715A" w:rsidRDefault="00DE715A" w:rsidP="00383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715544"/>
      <w:docPartObj>
        <w:docPartGallery w:val="Page Numbers (Top of Page)"/>
        <w:docPartUnique/>
      </w:docPartObj>
    </w:sdtPr>
    <w:sdtEndPr/>
    <w:sdtContent>
      <w:p w:rsidR="003839D2" w:rsidRDefault="003839D2">
        <w:pPr>
          <w:pStyle w:val="ab"/>
          <w:jc w:val="center"/>
        </w:pPr>
      </w:p>
      <w:p w:rsidR="003839D2" w:rsidRDefault="003839D2">
        <w:pPr>
          <w:pStyle w:val="ab"/>
          <w:jc w:val="center"/>
        </w:pPr>
      </w:p>
      <w:p w:rsidR="003839D2" w:rsidRDefault="003839D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6B5">
          <w:rPr>
            <w:noProof/>
          </w:rPr>
          <w:t>2</w:t>
        </w:r>
        <w:r>
          <w:fldChar w:fldCharType="end"/>
        </w:r>
      </w:p>
    </w:sdtContent>
  </w:sdt>
  <w:p w:rsidR="003839D2" w:rsidRDefault="003839D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B3F"/>
    <w:multiLevelType w:val="multilevel"/>
    <w:tmpl w:val="2D081B9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7"/>
      <w:numFmt w:val="decimal"/>
      <w:lvlText w:val="%1.%2."/>
      <w:lvlJc w:val="left"/>
      <w:pPr>
        <w:ind w:left="645" w:hanging="600"/>
      </w:pPr>
    </w:lvl>
    <w:lvl w:ilvl="2">
      <w:start w:val="1"/>
      <w:numFmt w:val="decimal"/>
      <w:lvlText w:val="%1.%2.%3."/>
      <w:lvlJc w:val="left"/>
      <w:pPr>
        <w:ind w:left="765" w:hanging="720"/>
      </w:pPr>
    </w:lvl>
    <w:lvl w:ilvl="3">
      <w:start w:val="1"/>
      <w:numFmt w:val="decimal"/>
      <w:lvlText w:val="%1.%2.%3.%4."/>
      <w:lvlJc w:val="left"/>
      <w:pPr>
        <w:ind w:left="765" w:hanging="720"/>
      </w:pPr>
    </w:lvl>
    <w:lvl w:ilvl="4">
      <w:start w:val="1"/>
      <w:numFmt w:val="decimal"/>
      <w:lvlText w:val="%1.%2.%3.%4.%5."/>
      <w:lvlJc w:val="left"/>
      <w:pPr>
        <w:ind w:left="1125" w:hanging="1080"/>
      </w:pPr>
    </w:lvl>
    <w:lvl w:ilvl="5">
      <w:start w:val="1"/>
      <w:numFmt w:val="decimal"/>
      <w:lvlText w:val="%1.%2.%3.%4.%5.%6."/>
      <w:lvlJc w:val="left"/>
      <w:pPr>
        <w:ind w:left="1125" w:hanging="1080"/>
      </w:pPr>
    </w:lvl>
    <w:lvl w:ilvl="6">
      <w:start w:val="1"/>
      <w:numFmt w:val="decimal"/>
      <w:lvlText w:val="%1.%2.%3.%4.%5.%6.%7."/>
      <w:lvlJc w:val="left"/>
      <w:pPr>
        <w:ind w:left="1485" w:hanging="1440"/>
      </w:pPr>
    </w:lvl>
    <w:lvl w:ilvl="7">
      <w:start w:val="1"/>
      <w:numFmt w:val="decimal"/>
      <w:lvlText w:val="%1.%2.%3.%4.%5.%6.%7.%8."/>
      <w:lvlJc w:val="left"/>
      <w:pPr>
        <w:ind w:left="1485" w:hanging="1440"/>
      </w:pPr>
    </w:lvl>
    <w:lvl w:ilvl="8">
      <w:start w:val="1"/>
      <w:numFmt w:val="decimal"/>
      <w:lvlText w:val="%1.%2.%3.%4.%5.%6.%7.%8.%9."/>
      <w:lvlJc w:val="left"/>
      <w:pPr>
        <w:ind w:left="1845" w:hanging="1800"/>
      </w:pPr>
    </w:lvl>
  </w:abstractNum>
  <w:abstractNum w:abstractNumId="1">
    <w:nsid w:val="54D83189"/>
    <w:multiLevelType w:val="hybridMultilevel"/>
    <w:tmpl w:val="3670CD48"/>
    <w:lvl w:ilvl="0" w:tplc="9322E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C91EE5"/>
    <w:multiLevelType w:val="multilevel"/>
    <w:tmpl w:val="D0F4D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3F9"/>
    <w:rsid w:val="00001A1C"/>
    <w:rsid w:val="000362A5"/>
    <w:rsid w:val="001B444F"/>
    <w:rsid w:val="001F2006"/>
    <w:rsid w:val="003839D2"/>
    <w:rsid w:val="00414C22"/>
    <w:rsid w:val="00567DA5"/>
    <w:rsid w:val="005D07BF"/>
    <w:rsid w:val="007258EC"/>
    <w:rsid w:val="00734CCF"/>
    <w:rsid w:val="0075409B"/>
    <w:rsid w:val="00777063"/>
    <w:rsid w:val="007B4E54"/>
    <w:rsid w:val="00812857"/>
    <w:rsid w:val="008603F9"/>
    <w:rsid w:val="0087101F"/>
    <w:rsid w:val="00964CBB"/>
    <w:rsid w:val="00A5527D"/>
    <w:rsid w:val="00A90645"/>
    <w:rsid w:val="00B9653A"/>
    <w:rsid w:val="00C13D3B"/>
    <w:rsid w:val="00CF20BA"/>
    <w:rsid w:val="00DE715A"/>
    <w:rsid w:val="00E86C8B"/>
    <w:rsid w:val="00F406B5"/>
    <w:rsid w:val="00F47AF3"/>
    <w:rsid w:val="00F8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A696-CD2B-4873-9A38-8E9CA00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055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5F3B69"/>
    <w:pPr>
      <w:ind w:left="720"/>
      <w:contextualSpacing/>
    </w:pPr>
  </w:style>
  <w:style w:type="paragraph" w:styleId="ab">
    <w:name w:val="header"/>
    <w:basedOn w:val="a"/>
    <w:uiPriority w:val="99"/>
    <w:unhideWhenUsed/>
    <w:rsid w:val="006C308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C308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055BD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082C0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5409B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dc:description/>
  <cp:lastModifiedBy>User</cp:lastModifiedBy>
  <cp:revision>71</cp:revision>
  <cp:lastPrinted>2019-12-24T03:01:00Z</cp:lastPrinted>
  <dcterms:created xsi:type="dcterms:W3CDTF">2016-11-29T07:51:00Z</dcterms:created>
  <dcterms:modified xsi:type="dcterms:W3CDTF">2019-12-24T03:02:00Z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