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0C31F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ED">
        <w:rPr>
          <w:rFonts w:ascii="Times New Roman" w:hAnsi="Times New Roman" w:cs="Times New Roman"/>
          <w:b/>
          <w:sz w:val="28"/>
          <w:szCs w:val="28"/>
        </w:rPr>
        <w:t>110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0C3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на территории городского поселения «Шерловогорское»</w:t>
      </w:r>
      <w:r w:rsidR="000C31FA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C31FA">
        <w:rPr>
          <w:rFonts w:ascii="Times New Roman" w:hAnsi="Times New Roman" w:cs="Times New Roman"/>
          <w:b/>
          <w:sz w:val="28"/>
          <w:szCs w:val="28"/>
        </w:rPr>
        <w:t>7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C0F4A" w:rsidRDefault="009C0F4A" w:rsidP="000C31FA">
      <w:pPr>
        <w:jc w:val="both"/>
        <w:rPr>
          <w:sz w:val="28"/>
          <w:szCs w:val="28"/>
        </w:rPr>
      </w:pPr>
    </w:p>
    <w:p w:rsidR="009C0F4A" w:rsidRPr="00D21242" w:rsidRDefault="009C0F4A" w:rsidP="000C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9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>
        <w:rPr>
          <w:color w:val="000000"/>
          <w:spacing w:val="-2"/>
          <w:sz w:val="28"/>
          <w:szCs w:val="28"/>
        </w:rPr>
        <w:t xml:space="preserve">, на основании </w:t>
      </w:r>
      <w:r w:rsidR="006B6CDD">
        <w:rPr>
          <w:color w:val="000000"/>
          <w:spacing w:val="-2"/>
          <w:sz w:val="28"/>
          <w:szCs w:val="28"/>
        </w:rPr>
        <w:t xml:space="preserve"> ст. 34, </w:t>
      </w:r>
      <w:r w:rsidR="007B3176">
        <w:rPr>
          <w:color w:val="000000"/>
          <w:spacing w:val="-2"/>
          <w:sz w:val="28"/>
          <w:szCs w:val="28"/>
        </w:rPr>
        <w:t>ст. 38 п. 5</w:t>
      </w:r>
      <w:r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«Шерловогорское»,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администрация городского поселения «Шерловогорское»   </w:t>
      </w:r>
      <w:r>
        <w:rPr>
          <w:b/>
          <w:color w:val="000000"/>
          <w:spacing w:val="-2"/>
          <w:sz w:val="28"/>
          <w:szCs w:val="28"/>
        </w:rPr>
        <w:t>п</w:t>
      </w:r>
      <w:r w:rsidRPr="00E836EE">
        <w:rPr>
          <w:b/>
          <w:color w:val="000000"/>
          <w:spacing w:val="-2"/>
          <w:sz w:val="28"/>
          <w:szCs w:val="28"/>
        </w:rPr>
        <w:t>остановляет</w:t>
      </w:r>
      <w:r>
        <w:rPr>
          <w:color w:val="000000"/>
          <w:spacing w:val="-2"/>
          <w:sz w:val="28"/>
          <w:szCs w:val="28"/>
        </w:rPr>
        <w:t>:</w:t>
      </w:r>
    </w:p>
    <w:p w:rsidR="009C0F4A" w:rsidRDefault="009C0F4A" w:rsidP="000C31FA">
      <w:pPr>
        <w:pStyle w:val="Default"/>
        <w:jc w:val="both"/>
        <w:rPr>
          <w:b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днем окончания отопительного сезона 201</w:t>
      </w:r>
      <w:r w:rsidR="000C31FA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0C31FA">
        <w:rPr>
          <w:sz w:val="28"/>
          <w:szCs w:val="28"/>
        </w:rPr>
        <w:t>7</w:t>
      </w:r>
      <w:r>
        <w:rPr>
          <w:sz w:val="28"/>
          <w:szCs w:val="28"/>
        </w:rPr>
        <w:t xml:space="preserve"> гг. – 15 мая 201</w:t>
      </w:r>
      <w:r w:rsidR="000C31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Предприятиям городского поселения «Шерловогорское»:</w:t>
      </w: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F4A">
        <w:rPr>
          <w:sz w:val="28"/>
          <w:szCs w:val="28"/>
        </w:rPr>
        <w:t>2</w:t>
      </w:r>
      <w:r>
        <w:rPr>
          <w:sz w:val="28"/>
          <w:szCs w:val="28"/>
        </w:rPr>
        <w:t>.1. Структурному подразделению П</w:t>
      </w:r>
      <w:r w:rsidR="009C0F4A">
        <w:rPr>
          <w:sz w:val="28"/>
          <w:szCs w:val="28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сетей;</w:t>
      </w:r>
    </w:p>
    <w:p w:rsidR="009E0D96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F4A">
        <w:rPr>
          <w:sz w:val="28"/>
          <w:szCs w:val="28"/>
        </w:rPr>
        <w:t>2.2. Управляющим организациям по управлению многоквартирными жилыми домами ООО «Харанорское ЖКХ», ООО «Эксплуатационник-ремонтник»</w:t>
      </w:r>
      <w:r w:rsidR="009E0D96">
        <w:rPr>
          <w:sz w:val="28"/>
          <w:szCs w:val="28"/>
        </w:rPr>
        <w:t xml:space="preserve"> 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D96">
        <w:rPr>
          <w:sz w:val="28"/>
          <w:szCs w:val="28"/>
        </w:rPr>
        <w:t>2.3. Предприятиям сферы ЖКХ городского поселения «Шерловогорское» с 16 мая 201</w:t>
      </w:r>
      <w:r w:rsidR="000C31FA">
        <w:rPr>
          <w:sz w:val="28"/>
          <w:szCs w:val="28"/>
        </w:rPr>
        <w:t>7</w:t>
      </w:r>
      <w:r w:rsidR="009E0D96">
        <w:rPr>
          <w:sz w:val="28"/>
          <w:szCs w:val="28"/>
        </w:rPr>
        <w:t xml:space="preserve"> года приступить к ремонту оборудования, сетей, инженерных коммуникаций, зданий и сооружений.</w:t>
      </w:r>
    </w:p>
    <w:p w:rsidR="007B3176" w:rsidRDefault="00EC03C5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0D96">
        <w:rPr>
          <w:sz w:val="28"/>
          <w:szCs w:val="28"/>
        </w:rPr>
        <w:t xml:space="preserve">3. </w:t>
      </w:r>
      <w:proofErr w:type="gramStart"/>
      <w:r w:rsidR="009E0D96">
        <w:rPr>
          <w:sz w:val="28"/>
          <w:szCs w:val="28"/>
        </w:rPr>
        <w:t>Контроль за</w:t>
      </w:r>
      <w:proofErr w:type="gramEnd"/>
      <w:r w:rsidR="009E0D96">
        <w:rPr>
          <w:sz w:val="28"/>
          <w:szCs w:val="28"/>
        </w:rPr>
        <w:t xml:space="preserve"> исполнением настоящего постановления </w:t>
      </w:r>
      <w:r w:rsidR="000C31F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E0D96" w:rsidRDefault="009E0D96" w:rsidP="000C31FA">
      <w:pPr>
        <w:tabs>
          <w:tab w:val="left" w:pos="1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3C5">
        <w:rPr>
          <w:sz w:val="28"/>
          <w:szCs w:val="28"/>
        </w:rPr>
        <w:t xml:space="preserve">  </w:t>
      </w:r>
      <w:r w:rsidR="00561F8D"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C0F4A" w:rsidRDefault="007B3176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0F4A" w:rsidRDefault="009C0F4A" w:rsidP="000C31FA">
      <w:pPr>
        <w:tabs>
          <w:tab w:val="left" w:pos="1680"/>
        </w:tabs>
        <w:jc w:val="both"/>
        <w:rPr>
          <w:sz w:val="28"/>
          <w:szCs w:val="28"/>
        </w:rPr>
      </w:pPr>
    </w:p>
    <w:p w:rsidR="009C0F4A" w:rsidRDefault="000C31FA" w:rsidP="000C31F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</w:t>
      </w:r>
      <w:r>
        <w:rPr>
          <w:sz w:val="28"/>
          <w:szCs w:val="28"/>
        </w:rPr>
        <w:t>А.В. Панин</w:t>
      </w: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0C31FA" w:rsidRPr="00C15D6B" w:rsidRDefault="000C31FA" w:rsidP="000C31FA">
      <w:pPr>
        <w:tabs>
          <w:tab w:val="left" w:pos="1680"/>
        </w:tabs>
        <w:jc w:val="both"/>
        <w:rPr>
          <w:sz w:val="16"/>
          <w:szCs w:val="16"/>
        </w:rPr>
      </w:pPr>
    </w:p>
    <w:p w:rsidR="009C0F4A" w:rsidRDefault="009C0F4A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0C31FA">
        <w:rPr>
          <w:sz w:val="18"/>
          <w:szCs w:val="18"/>
        </w:rPr>
        <w:t>Мочалов Владимир Викторович</w:t>
      </w:r>
    </w:p>
    <w:p w:rsidR="00873E12" w:rsidRPr="007B3176" w:rsidRDefault="009C0F4A" w:rsidP="000C31FA">
      <w:pPr>
        <w:jc w:val="both"/>
        <w:rPr>
          <w:sz w:val="18"/>
          <w:szCs w:val="18"/>
        </w:rPr>
      </w:pPr>
      <w:r>
        <w:rPr>
          <w:sz w:val="18"/>
          <w:szCs w:val="18"/>
        </w:rPr>
        <w:t>8 (30 233) 3-42-86</w:t>
      </w:r>
    </w:p>
    <w:sectPr w:rsidR="00873E12" w:rsidRPr="007B3176" w:rsidSect="000C31FA">
      <w:pgSz w:w="11906" w:h="16838"/>
      <w:pgMar w:top="1134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F4A"/>
    <w:rsid w:val="000C31FA"/>
    <w:rsid w:val="00453873"/>
    <w:rsid w:val="004E7D3B"/>
    <w:rsid w:val="00561F8D"/>
    <w:rsid w:val="00595F3F"/>
    <w:rsid w:val="006B6CDD"/>
    <w:rsid w:val="007B3176"/>
    <w:rsid w:val="00873E12"/>
    <w:rsid w:val="009C0F4A"/>
    <w:rsid w:val="009E0D96"/>
    <w:rsid w:val="00B45953"/>
    <w:rsid w:val="00EC03C5"/>
    <w:rsid w:val="00F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MochalovVV</cp:lastModifiedBy>
  <cp:revision>3</cp:revision>
  <cp:lastPrinted>2017-05-10T00:00:00Z</cp:lastPrinted>
  <dcterms:created xsi:type="dcterms:W3CDTF">2017-05-05T00:48:00Z</dcterms:created>
  <dcterms:modified xsi:type="dcterms:W3CDTF">2017-05-10T00:00:00Z</dcterms:modified>
</cp:coreProperties>
</file>