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6E0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5E6E07">
      <w:pPr>
        <w:pBdr>
          <w:top w:val="single" w:sz="4" w:space="1" w:color="auto"/>
        </w:pBdr>
        <w:spacing w:after="240"/>
        <w:ind w:left="589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уполномоченного органа, предоставляющего государственную услугу)</w:t>
      </w:r>
    </w:p>
    <w:p w:rsidR="00000000" w:rsidRDefault="005E6E07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5E6E07">
      <w:pPr>
        <w:pBdr>
          <w:top w:val="single" w:sz="4" w:space="1" w:color="auto"/>
        </w:pBdr>
        <w:spacing w:after="480"/>
        <w:ind w:left="601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юридического лица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заявителя, юридический адрес, почтовый адрес, телефон; Ф.</w:t>
      </w:r>
      <w:r>
        <w:rPr>
          <w:sz w:val="18"/>
          <w:szCs w:val="18"/>
        </w:rPr>
        <w:t xml:space="preserve">И.О. физического лица </w:t>
      </w:r>
      <w:r>
        <w:rPr>
          <w:sz w:val="18"/>
          <w:szCs w:val="18"/>
        </w:rPr>
        <w:sym w:font="Symbol" w:char="F02D"/>
      </w:r>
      <w:r>
        <w:rPr>
          <w:sz w:val="18"/>
          <w:szCs w:val="18"/>
        </w:rPr>
        <w:t xml:space="preserve"> заявителя, паспортные данные, адрес)</w:t>
      </w:r>
    </w:p>
    <w:p w:rsidR="00000000" w:rsidRDefault="005E6E07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внесении изменений в разрешение на строительство</w:t>
      </w:r>
    </w:p>
    <w:p w:rsidR="00000000" w:rsidRDefault="005E6E0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внести изменения в разрешение 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"/>
        <w:gridCol w:w="397"/>
        <w:gridCol w:w="255"/>
        <w:gridCol w:w="1985"/>
        <w:gridCol w:w="680"/>
        <w:gridCol w:w="1985"/>
        <w:gridCol w:w="1304"/>
        <w:gridCol w:w="28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объекту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7">
            <w:pPr>
              <w:rPr>
                <w:sz w:val="24"/>
                <w:szCs w:val="24"/>
              </w:rPr>
            </w:pPr>
          </w:p>
        </w:tc>
      </w:tr>
    </w:tbl>
    <w:p w:rsidR="00000000" w:rsidRDefault="005E6E0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5E6E07">
      <w:pPr>
        <w:pBdr>
          <w:top w:val="single" w:sz="4" w:space="1" w:color="auto"/>
        </w:pBdr>
        <w:spacing w:after="12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 адрес </w:t>
      </w:r>
      <w:r>
        <w:rPr>
          <w:sz w:val="18"/>
          <w:szCs w:val="18"/>
        </w:rPr>
        <w:t>объекта капитального строительства)</w:t>
      </w:r>
    </w:p>
    <w:p w:rsidR="00000000" w:rsidRDefault="005E6E0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000000" w:rsidRDefault="005E6E07">
      <w:pPr>
        <w:pBdr>
          <w:top w:val="single" w:sz="4" w:space="1" w:color="auto"/>
        </w:pBdr>
        <w:spacing w:after="240"/>
        <w:ind w:left="1021" w:right="113"/>
        <w:jc w:val="center"/>
        <w:rPr>
          <w:sz w:val="18"/>
          <w:szCs w:val="18"/>
        </w:rPr>
      </w:pPr>
      <w:r>
        <w:rPr>
          <w:sz w:val="18"/>
          <w:szCs w:val="18"/>
        </w:rPr>
        <w:t>(указать причину и реквизиты документов, указанных в пунктах 1, 2, 3 части 21.10 статьи 51 Градостроительного кодекса Российской Федерации)</w:t>
      </w:r>
    </w:p>
    <w:p w:rsidR="00000000" w:rsidRDefault="005E6E07">
      <w:pPr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00000" w:rsidRDefault="005E6E07">
      <w:pPr>
        <w:rPr>
          <w:sz w:val="24"/>
          <w:szCs w:val="24"/>
        </w:rPr>
      </w:pPr>
    </w:p>
    <w:p w:rsidR="00000000" w:rsidRDefault="005E6E0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2041"/>
        <w:gridCol w:w="567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7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E6E0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E6E07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7">
            <w:pPr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6E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00000" w:rsidRDefault="005E6E0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00000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E6E07">
      <w:r>
        <w:separator/>
      </w:r>
    </w:p>
  </w:endnote>
  <w:endnote w:type="continuationSeparator" w:id="0">
    <w:p w:rsidR="00000000" w:rsidRDefault="005E6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E6E07">
      <w:r>
        <w:separator/>
      </w:r>
    </w:p>
  </w:footnote>
  <w:footnote w:type="continuationSeparator" w:id="0">
    <w:p w:rsidR="00000000" w:rsidRDefault="005E6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6E07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E07"/>
    <w:rsid w:val="005E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597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2007-01-01T08:20:00Z</cp:lastPrinted>
  <dcterms:created xsi:type="dcterms:W3CDTF">2007-01-01T08:27:00Z</dcterms:created>
  <dcterms:modified xsi:type="dcterms:W3CDTF">2007-01-01T08:27:00Z</dcterms:modified>
</cp:coreProperties>
</file>