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3" w:rsidRDefault="00E90C23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6245" w:rsidRDefault="00F36245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7078">
        <w:rPr>
          <w:rFonts w:eastAsia="Calibri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71" w:rsidRPr="00F36245" w:rsidRDefault="002A4394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</w:t>
      </w:r>
      <w:r w:rsidRPr="002374A7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4A7">
        <w:rPr>
          <w:rFonts w:ascii="Times New Roman" w:hAnsi="Times New Roman" w:cs="Times New Roman"/>
          <w:sz w:val="28"/>
          <w:szCs w:val="28"/>
        </w:rPr>
        <w:t>оселения «Шерловогорское»</w:t>
      </w:r>
      <w:r w:rsidRPr="00F36245">
        <w:rPr>
          <w:rFonts w:ascii="Times New Roman" w:hAnsi="Times New Roman" w:cs="Times New Roman"/>
          <w:sz w:val="28"/>
          <w:szCs w:val="28"/>
        </w:rPr>
        <w:t xml:space="preserve"> </w:t>
      </w:r>
      <w:r w:rsidR="004A03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 «Борзинский район» Забайкальского края</w:t>
      </w:r>
    </w:p>
    <w:p w:rsidR="00766E71" w:rsidRPr="002374A7" w:rsidRDefault="00766E71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E71" w:rsidRPr="002A4394" w:rsidRDefault="00766E71" w:rsidP="00766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3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6E71" w:rsidRPr="0008593B" w:rsidRDefault="00F006F8" w:rsidP="00D0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8593B" w:rsidRPr="00366174">
        <w:rPr>
          <w:rFonts w:ascii="Times New Roman" w:hAnsi="Times New Roman" w:cs="Times New Roman"/>
          <w:sz w:val="28"/>
          <w:szCs w:val="28"/>
        </w:rPr>
        <w:t xml:space="preserve"> </w:t>
      </w:r>
      <w:r w:rsidR="00F36245" w:rsidRPr="002374A7">
        <w:rPr>
          <w:rFonts w:ascii="Times New Roman" w:hAnsi="Times New Roman" w:cs="Times New Roman"/>
          <w:sz w:val="28"/>
          <w:szCs w:val="28"/>
        </w:rPr>
        <w:t>декабря</w:t>
      </w:r>
      <w:r w:rsidR="004C399E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77274C">
        <w:rPr>
          <w:rFonts w:ascii="Times New Roman" w:hAnsi="Times New Roman" w:cs="Times New Roman"/>
          <w:sz w:val="28"/>
          <w:szCs w:val="28"/>
        </w:rPr>
        <w:t>20</w:t>
      </w:r>
      <w:r w:rsidR="00E30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245" w:rsidRPr="00366174">
        <w:rPr>
          <w:rFonts w:ascii="Times New Roman" w:hAnsi="Times New Roman" w:cs="Times New Roman"/>
          <w:sz w:val="28"/>
          <w:szCs w:val="28"/>
        </w:rPr>
        <w:t xml:space="preserve">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</w:t>
      </w:r>
      <w:r w:rsidR="002374A7">
        <w:rPr>
          <w:rFonts w:ascii="Times New Roman" w:hAnsi="Times New Roman" w:cs="Times New Roman"/>
          <w:sz w:val="28"/>
          <w:szCs w:val="28"/>
        </w:rPr>
        <w:t xml:space="preserve">   </w:t>
      </w:r>
      <w:r w:rsidR="0077274C">
        <w:rPr>
          <w:rFonts w:ascii="Times New Roman" w:hAnsi="Times New Roman" w:cs="Times New Roman"/>
          <w:sz w:val="28"/>
          <w:szCs w:val="28"/>
        </w:rPr>
        <w:t xml:space="preserve">   </w:t>
      </w:r>
      <w:r w:rsidR="002374A7">
        <w:rPr>
          <w:rFonts w:ascii="Times New Roman" w:hAnsi="Times New Roman" w:cs="Times New Roman"/>
          <w:sz w:val="28"/>
          <w:szCs w:val="28"/>
        </w:rPr>
        <w:t xml:space="preserve">    </w:t>
      </w:r>
      <w:r w:rsidR="00766E71" w:rsidRPr="002374A7">
        <w:rPr>
          <w:rFonts w:ascii="Times New Roman" w:hAnsi="Times New Roman" w:cs="Times New Roman"/>
          <w:sz w:val="28"/>
          <w:szCs w:val="28"/>
        </w:rPr>
        <w:t>№</w:t>
      </w:r>
      <w:r w:rsidR="00F34488">
        <w:rPr>
          <w:rFonts w:ascii="Times New Roman" w:hAnsi="Times New Roman" w:cs="Times New Roman"/>
          <w:sz w:val="28"/>
          <w:szCs w:val="28"/>
        </w:rPr>
        <w:t xml:space="preserve"> </w:t>
      </w:r>
      <w:r w:rsidR="00780112">
        <w:rPr>
          <w:rFonts w:ascii="Times New Roman" w:hAnsi="Times New Roman" w:cs="Times New Roman"/>
          <w:sz w:val="28"/>
          <w:szCs w:val="28"/>
        </w:rPr>
        <w:t>327</w:t>
      </w:r>
    </w:p>
    <w:p w:rsidR="00766E71" w:rsidRPr="00F36245" w:rsidRDefault="00766E71" w:rsidP="00766E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245">
        <w:rPr>
          <w:rFonts w:ascii="Times New Roman" w:hAnsi="Times New Roman" w:cs="Times New Roman"/>
          <w:bCs/>
          <w:sz w:val="28"/>
          <w:szCs w:val="28"/>
        </w:rPr>
        <w:t>поселок городского типа Шерловая Гора</w:t>
      </w:r>
    </w:p>
    <w:p w:rsidR="00766E71" w:rsidRPr="002374A7" w:rsidRDefault="00766E71" w:rsidP="00766E71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О проведении </w:t>
      </w:r>
      <w:r w:rsidR="004C399E" w:rsidRPr="002374A7">
        <w:rPr>
          <w:rFonts w:ascii="Times New Roman" w:hAnsi="Times New Roman" w:cs="Times New Roman"/>
          <w:bCs w:val="0"/>
          <w:sz w:val="28"/>
          <w:szCs w:val="28"/>
        </w:rPr>
        <w:t>перерегистрации граждан,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состоящих на учете в </w:t>
      </w:r>
      <w:r w:rsidR="004C399E" w:rsidRPr="002374A7">
        <w:rPr>
          <w:rFonts w:ascii="Times New Roman" w:hAnsi="Times New Roman" w:cs="Times New Roman"/>
          <w:bCs w:val="0"/>
          <w:sz w:val="28"/>
          <w:szCs w:val="28"/>
        </w:rPr>
        <w:t>качестве нуждающихся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 </w:t>
      </w:r>
    </w:p>
    <w:p w:rsidR="00766E71" w:rsidRPr="002374A7" w:rsidRDefault="00766E71" w:rsidP="00766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C339D0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1119">
        <w:rPr>
          <w:rFonts w:ascii="Times New Roman" w:hAnsi="Times New Roman" w:cs="Times New Roman"/>
          <w:sz w:val="28"/>
          <w:szCs w:val="28"/>
        </w:rPr>
        <w:t xml:space="preserve"> п.3, п.5, ч. 1 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 xml:space="preserve">ст. 14 Жилищного кодекса РФ 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0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29.12.2004 N 188-ФЗ (ред. от </w:t>
      </w:r>
      <w:r w:rsidR="00F006F8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06F8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3230" w:rsidRPr="002374A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</w:t>
      </w:r>
      <w:r w:rsidR="00F006F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21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г.),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ст. 13 </w:t>
      </w:r>
      <w:r w:rsidRPr="002374A7">
        <w:rPr>
          <w:rFonts w:ascii="Times New Roman" w:hAnsi="Times New Roman" w:cs="Times New Roman"/>
          <w:bCs/>
          <w:sz w:val="28"/>
          <w:szCs w:val="28"/>
        </w:rPr>
        <w:t>Закон</w:t>
      </w:r>
      <w:r w:rsidR="00097D95" w:rsidRPr="002374A7">
        <w:rPr>
          <w:rFonts w:ascii="Times New Roman" w:hAnsi="Times New Roman" w:cs="Times New Roman"/>
          <w:bCs/>
          <w:sz w:val="28"/>
          <w:szCs w:val="28"/>
        </w:rPr>
        <w:t>а</w:t>
      </w:r>
      <w:r w:rsidRPr="002374A7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18.12.2009 N 309-ЗЗК (ред. от </w:t>
      </w:r>
      <w:r w:rsidR="00C339D0">
        <w:rPr>
          <w:rFonts w:ascii="Times New Roman" w:hAnsi="Times New Roman" w:cs="Times New Roman"/>
          <w:bCs/>
          <w:sz w:val="28"/>
          <w:szCs w:val="28"/>
        </w:rPr>
        <w:t>10</w:t>
      </w:r>
      <w:r w:rsidRPr="002374A7">
        <w:rPr>
          <w:rFonts w:ascii="Times New Roman" w:hAnsi="Times New Roman" w:cs="Times New Roman"/>
          <w:bCs/>
          <w:sz w:val="28"/>
          <w:szCs w:val="28"/>
        </w:rPr>
        <w:t>.</w:t>
      </w:r>
      <w:r w:rsidR="00C339D0">
        <w:rPr>
          <w:rFonts w:ascii="Times New Roman" w:hAnsi="Times New Roman" w:cs="Times New Roman"/>
          <w:bCs/>
          <w:sz w:val="28"/>
          <w:szCs w:val="28"/>
        </w:rPr>
        <w:t>06</w:t>
      </w:r>
      <w:r w:rsidRPr="002374A7">
        <w:rPr>
          <w:rFonts w:ascii="Times New Roman" w:hAnsi="Times New Roman" w:cs="Times New Roman"/>
          <w:bCs/>
          <w:sz w:val="28"/>
          <w:szCs w:val="28"/>
        </w:rPr>
        <w:t>.201</w:t>
      </w:r>
      <w:r w:rsidR="00C339D0">
        <w:rPr>
          <w:rFonts w:ascii="Times New Roman" w:hAnsi="Times New Roman" w:cs="Times New Roman"/>
          <w:bCs/>
          <w:sz w:val="28"/>
          <w:szCs w:val="28"/>
        </w:rPr>
        <w:t>6</w:t>
      </w:r>
      <w:r w:rsidRPr="002374A7">
        <w:rPr>
          <w:rFonts w:ascii="Times New Roman" w:hAnsi="Times New Roman" w:cs="Times New Roman"/>
          <w:bCs/>
          <w:sz w:val="28"/>
          <w:szCs w:val="28"/>
        </w:rPr>
        <w:t>)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(принят Законодательным Собранием Забайкальского края 16.12.2009)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399E" w:rsidRPr="002374A7">
        <w:rPr>
          <w:rFonts w:ascii="Times New Roman" w:hAnsi="Times New Roman" w:cs="Times New Roman"/>
          <w:sz w:val="28"/>
          <w:szCs w:val="28"/>
        </w:rPr>
        <w:t>руководствуясь ст.</w:t>
      </w:r>
      <w:r w:rsidRPr="002374A7">
        <w:rPr>
          <w:rFonts w:ascii="Times New Roman" w:hAnsi="Times New Roman" w:cs="Times New Roman"/>
          <w:sz w:val="28"/>
          <w:szCs w:val="28"/>
        </w:rPr>
        <w:t xml:space="preserve"> 34 Устава городского поселения «Шерловогорское», </w:t>
      </w:r>
      <w:r w:rsidRPr="002374A7">
        <w:rPr>
          <w:rFonts w:ascii="Times New Roman" w:hAnsi="Times New Roman" w:cs="Times New Roman"/>
          <w:iCs/>
          <w:sz w:val="28"/>
          <w:szCs w:val="28"/>
        </w:rPr>
        <w:t xml:space="preserve">администрация городского </w:t>
      </w:r>
      <w:r w:rsidR="004C399E" w:rsidRPr="002374A7">
        <w:rPr>
          <w:rFonts w:ascii="Times New Roman" w:hAnsi="Times New Roman" w:cs="Times New Roman"/>
          <w:iCs/>
          <w:sz w:val="28"/>
          <w:szCs w:val="28"/>
        </w:rPr>
        <w:t>поселения «</w:t>
      </w:r>
      <w:r w:rsidRPr="002374A7">
        <w:rPr>
          <w:rFonts w:ascii="Times New Roman" w:hAnsi="Times New Roman" w:cs="Times New Roman"/>
          <w:iCs/>
          <w:sz w:val="28"/>
          <w:szCs w:val="28"/>
        </w:rPr>
        <w:t xml:space="preserve">Шерловогорское» </w:t>
      </w:r>
      <w:r w:rsidRPr="002374A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374A7">
        <w:rPr>
          <w:rFonts w:ascii="Times New Roman" w:hAnsi="Times New Roman" w:cs="Times New Roman"/>
          <w:sz w:val="28"/>
          <w:szCs w:val="28"/>
        </w:rPr>
        <w:t>:</w:t>
      </w:r>
    </w:p>
    <w:p w:rsidR="00097D95" w:rsidRPr="002374A7" w:rsidRDefault="00097D95" w:rsidP="00097D9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097D95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1. </w:t>
      </w:r>
      <w:r w:rsidR="002374A7">
        <w:rPr>
          <w:rFonts w:ascii="Times New Roman" w:hAnsi="Times New Roman" w:cs="Times New Roman"/>
          <w:sz w:val="28"/>
          <w:szCs w:val="28"/>
        </w:rPr>
        <w:t>Провести с 1 января 20</w:t>
      </w:r>
      <w:r w:rsidR="0077274C">
        <w:rPr>
          <w:rFonts w:ascii="Times New Roman" w:hAnsi="Times New Roman" w:cs="Times New Roman"/>
          <w:sz w:val="28"/>
          <w:szCs w:val="28"/>
        </w:rPr>
        <w:t>2</w:t>
      </w:r>
      <w:r w:rsidR="00640EC4">
        <w:rPr>
          <w:rFonts w:ascii="Times New Roman" w:hAnsi="Times New Roman" w:cs="Times New Roman"/>
          <w:sz w:val="28"/>
          <w:szCs w:val="28"/>
        </w:rPr>
        <w:t>2</w:t>
      </w:r>
      <w:r w:rsidR="002374A7">
        <w:rPr>
          <w:rFonts w:ascii="Times New Roman" w:hAnsi="Times New Roman" w:cs="Times New Roman"/>
          <w:sz w:val="28"/>
          <w:szCs w:val="28"/>
        </w:rPr>
        <w:t xml:space="preserve"> года по 1 апреля 20</w:t>
      </w:r>
      <w:r w:rsidR="0077274C">
        <w:rPr>
          <w:rFonts w:ascii="Times New Roman" w:hAnsi="Times New Roman" w:cs="Times New Roman"/>
          <w:sz w:val="28"/>
          <w:szCs w:val="28"/>
        </w:rPr>
        <w:t>2</w:t>
      </w:r>
      <w:r w:rsidR="00640EC4">
        <w:rPr>
          <w:rFonts w:ascii="Times New Roman" w:hAnsi="Times New Roman" w:cs="Times New Roman"/>
          <w:sz w:val="28"/>
          <w:szCs w:val="28"/>
        </w:rPr>
        <w:t>2</w:t>
      </w:r>
      <w:r w:rsidR="00C339D0">
        <w:rPr>
          <w:rFonts w:ascii="Times New Roman" w:hAnsi="Times New Roman" w:cs="Times New Roman"/>
          <w:sz w:val="28"/>
          <w:szCs w:val="28"/>
        </w:rPr>
        <w:t xml:space="preserve"> 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года ежегодную перерегистрацию граждан, </w:t>
      </w:r>
      <w:r w:rsidR="004C399E" w:rsidRPr="002374A7">
        <w:rPr>
          <w:rFonts w:ascii="Times New Roman" w:hAnsi="Times New Roman" w:cs="Times New Roman"/>
          <w:sz w:val="28"/>
          <w:szCs w:val="28"/>
        </w:rPr>
        <w:t>состоящих на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учете в качестве нуждающихся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>: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71" w:rsidRPr="002374A7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- </w:t>
      </w:r>
      <w:r w:rsidR="005D3B8B">
        <w:rPr>
          <w:rFonts w:ascii="Times New Roman" w:hAnsi="Times New Roman" w:cs="Times New Roman"/>
          <w:sz w:val="28"/>
          <w:szCs w:val="28"/>
        </w:rPr>
        <w:t>Главному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4C399E">
        <w:rPr>
          <w:rFonts w:ascii="Times New Roman" w:hAnsi="Times New Roman" w:cs="Times New Roman"/>
          <w:sz w:val="28"/>
          <w:szCs w:val="28"/>
        </w:rPr>
        <w:t>по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D03230" w:rsidRPr="002374A7">
        <w:rPr>
          <w:rFonts w:ascii="Times New Roman" w:hAnsi="Times New Roman" w:cs="Times New Roman"/>
          <w:sz w:val="28"/>
          <w:szCs w:val="28"/>
        </w:rPr>
        <w:t>коммунально</w:t>
      </w:r>
      <w:r w:rsidR="004C399E">
        <w:rPr>
          <w:rFonts w:ascii="Times New Roman" w:hAnsi="Times New Roman" w:cs="Times New Roman"/>
          <w:sz w:val="28"/>
          <w:szCs w:val="28"/>
        </w:rPr>
        <w:t>му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C399E">
        <w:rPr>
          <w:rFonts w:ascii="Times New Roman" w:hAnsi="Times New Roman" w:cs="Times New Roman"/>
          <w:sz w:val="28"/>
          <w:szCs w:val="28"/>
        </w:rPr>
        <w:t>у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 (секретарю жилищной комиссии) </w:t>
      </w:r>
      <w:r w:rsidRPr="002374A7">
        <w:rPr>
          <w:rFonts w:ascii="Times New Roman" w:hAnsi="Times New Roman" w:cs="Times New Roman"/>
          <w:sz w:val="28"/>
          <w:szCs w:val="28"/>
        </w:rPr>
        <w:t xml:space="preserve">организовать и провести мероприятия по перерегистрации граждан, состоящих на учете в качестве нуждающихся </w:t>
      </w:r>
      <w:r w:rsidRPr="002374A7">
        <w:rPr>
          <w:rFonts w:ascii="Times New Roman" w:hAnsi="Times New Roman" w:cs="Times New Roman"/>
          <w:bCs/>
          <w:sz w:val="28"/>
          <w:szCs w:val="28"/>
        </w:rPr>
        <w:t xml:space="preserve">в предоставлении жилых помещений по договорам социального найма жилых помещений жилищного фонда социального </w:t>
      </w:r>
      <w:r w:rsidR="004C399E" w:rsidRPr="002374A7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4C399E" w:rsidRPr="002374A7">
        <w:rPr>
          <w:rFonts w:ascii="Times New Roman" w:hAnsi="Times New Roman" w:cs="Times New Roman"/>
          <w:sz w:val="28"/>
          <w:szCs w:val="28"/>
        </w:rPr>
        <w:t>, выявленные</w:t>
      </w:r>
      <w:r w:rsidRPr="002374A7">
        <w:rPr>
          <w:rFonts w:ascii="Times New Roman" w:hAnsi="Times New Roman" w:cs="Times New Roman"/>
          <w:sz w:val="28"/>
          <w:szCs w:val="28"/>
        </w:rPr>
        <w:t xml:space="preserve"> в ходе перерегистрации изменения внести в учетные дела граждан и в список очередности.</w:t>
      </w:r>
    </w:p>
    <w:p w:rsidR="00766E71" w:rsidRPr="002374A7" w:rsidRDefault="00D05511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6E71" w:rsidRPr="002374A7">
        <w:rPr>
          <w:rFonts w:ascii="Times New Roman" w:hAnsi="Times New Roman" w:cs="Times New Roman"/>
          <w:sz w:val="28"/>
          <w:szCs w:val="28"/>
        </w:rPr>
        <w:t>.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в качестве нуждающихся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, необходимо до указанного срока представить в </w:t>
      </w:r>
      <w:r w:rsidRPr="002374A7">
        <w:rPr>
          <w:rFonts w:ascii="Times New Roman" w:hAnsi="Times New Roman" w:cs="Times New Roman"/>
          <w:sz w:val="28"/>
          <w:szCs w:val="28"/>
        </w:rPr>
        <w:t xml:space="preserve">жилищную комиссию </w:t>
      </w:r>
      <w:r w:rsidR="00414D97" w:rsidRPr="002374A7">
        <w:rPr>
          <w:rFonts w:ascii="Times New Roman" w:hAnsi="Times New Roman" w:cs="Times New Roman"/>
          <w:sz w:val="28"/>
          <w:szCs w:val="28"/>
        </w:rPr>
        <w:t>при администрации городского поселения «Шерловогорское» сведения, подтверждающие  их статус нуждающихся в жилых помещениях.</w:t>
      </w:r>
    </w:p>
    <w:p w:rsidR="00414D97" w:rsidRPr="002374A7" w:rsidRDefault="00D05511" w:rsidP="00766E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3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. Утвердить прилагаемую Инструкцию по проведению перерегистрации граждан, состоящих на учете в качестве нуждающихся 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«Шерловогорское».</w:t>
      </w:r>
    </w:p>
    <w:p w:rsidR="00675D27" w:rsidRPr="00AF1AB9" w:rsidRDefault="00D05511" w:rsidP="0067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bCs/>
          <w:sz w:val="28"/>
          <w:szCs w:val="28"/>
        </w:rPr>
        <w:t>4</w:t>
      </w:r>
      <w:r w:rsidR="00675D27" w:rsidRPr="00AF1AB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675D27" w:rsidRPr="00AF1AB9" w:rsidRDefault="00675D27" w:rsidP="0067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1AB9">
        <w:rPr>
          <w:rFonts w:ascii="Times New Roman" w:hAnsi="Times New Roman" w:cs="Times New Roman"/>
          <w:sz w:val="28"/>
          <w:szCs w:val="28"/>
        </w:rPr>
        <w:t>.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AF1AB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шерловогорское.</w:t>
      </w:r>
      <w:r w:rsidRPr="00AF1AB9">
        <w:rPr>
          <w:rFonts w:ascii="Times New Roman" w:hAnsi="Times New Roman" w:cs="Times New Roman"/>
          <w:i/>
          <w:sz w:val="28"/>
          <w:szCs w:val="28"/>
        </w:rPr>
        <w:t>рф</w:t>
      </w:r>
      <w:proofErr w:type="gramEnd"/>
      <w:r w:rsidRPr="00AF1AB9">
        <w:rPr>
          <w:rFonts w:ascii="Times New Roman" w:hAnsi="Times New Roman" w:cs="Times New Roman"/>
          <w:sz w:val="28"/>
          <w:szCs w:val="28"/>
        </w:rPr>
        <w:t>).</w:t>
      </w:r>
    </w:p>
    <w:p w:rsidR="00675D27" w:rsidRPr="00AF1AB9" w:rsidRDefault="00675D27" w:rsidP="0067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1AB9">
        <w:rPr>
          <w:rFonts w:ascii="Times New Roman" w:hAnsi="Times New Roman" w:cs="Times New Roman"/>
          <w:sz w:val="28"/>
          <w:szCs w:val="28"/>
        </w:rPr>
        <w:t xml:space="preserve">. </w:t>
      </w:r>
      <w:r w:rsidRPr="00AF1AB9">
        <w:rPr>
          <w:rFonts w:ascii="Times New Roman" w:hAnsi="Times New Roman" w:cs="Times New Roman"/>
          <w:bCs/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414D97" w:rsidRPr="002374A7" w:rsidRDefault="00414D97" w:rsidP="0067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08AE" w:rsidRPr="002374A7" w:rsidRDefault="003D08AE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E71" w:rsidRPr="002374A7" w:rsidRDefault="002374A7" w:rsidP="003D08A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766E71" w:rsidRPr="002374A7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«Шерловогорское»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А.В.Панин</w:t>
      </w:r>
    </w:p>
    <w:p w:rsidR="003D08AE" w:rsidRPr="002374A7" w:rsidRDefault="003D08AE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2374A7" w:rsidRPr="00A4141D" w:rsidRDefault="00A4141D" w:rsidP="003D08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141D">
        <w:rPr>
          <w:rFonts w:ascii="Times New Roman" w:hAnsi="Times New Roman" w:cs="Times New Roman"/>
          <w:sz w:val="20"/>
          <w:szCs w:val="20"/>
        </w:rPr>
        <w:t xml:space="preserve">Мочалов Владимир Викторович </w:t>
      </w:r>
    </w:p>
    <w:p w:rsidR="00A4141D" w:rsidRPr="00A4141D" w:rsidRDefault="00A4141D" w:rsidP="003D08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141D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A4141D">
        <w:rPr>
          <w:rFonts w:ascii="Times New Roman" w:hAnsi="Times New Roman" w:cs="Times New Roman"/>
          <w:sz w:val="20"/>
          <w:szCs w:val="20"/>
        </w:rPr>
        <w:t xml:space="preserve"> 8 (30 233) 3-42-86</w:t>
      </w:r>
    </w:p>
    <w:p w:rsidR="002374A7" w:rsidRP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D95" w:rsidRPr="002374A7" w:rsidRDefault="00551BFD" w:rsidP="002374A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097D95" w:rsidRPr="002374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097D95" w:rsidRPr="002374A7" w:rsidRDefault="00097D95" w:rsidP="002374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D95" w:rsidRPr="002374A7" w:rsidRDefault="00097D95" w:rsidP="002374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40EC4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877C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0E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112">
        <w:rPr>
          <w:rFonts w:ascii="Times New Roman" w:eastAsia="Times New Roman" w:hAnsi="Times New Roman" w:cs="Times New Roman"/>
          <w:color w:val="000000"/>
          <w:sz w:val="28"/>
          <w:szCs w:val="28"/>
        </w:rPr>
        <w:t>327</w:t>
      </w:r>
      <w:bookmarkStart w:id="0" w:name="_GoBack"/>
      <w:bookmarkEnd w:id="0"/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проведению перерегистрации граждан, </w:t>
      </w:r>
    </w:p>
    <w:p w:rsidR="00097D95" w:rsidRPr="002374A7" w:rsidRDefault="00097D95" w:rsidP="00076B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состоящих на учете </w:t>
      </w:r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399E" w:rsidRPr="002374A7">
        <w:rPr>
          <w:rFonts w:ascii="Times New Roman" w:hAnsi="Times New Roman" w:cs="Times New Roman"/>
          <w:b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</w:t>
      </w:r>
    </w:p>
    <w:p w:rsidR="00097D95" w:rsidRPr="002374A7" w:rsidRDefault="00097D95" w:rsidP="00097D9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7D95" w:rsidRPr="002374A7" w:rsidRDefault="00097D95" w:rsidP="00097D9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D66A7E" w:rsidRPr="00D66A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Перерегистрация граждан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6A7E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</w:t>
      </w:r>
      <w:r w:rsidR="00D66A7E" w:rsidRPr="002374A7">
        <w:rPr>
          <w:rFonts w:ascii="Times New Roman" w:hAnsi="Times New Roman" w:cs="Times New Roman"/>
          <w:bCs/>
          <w:sz w:val="28"/>
          <w:szCs w:val="28"/>
        </w:rPr>
        <w:t xml:space="preserve">Шерловогорское»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</w:t>
      </w:r>
      <w:r w:rsidR="00C917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перерегистрация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проводится в соответствии с жилищным законодательством Российской Федерации и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Законом Забайкальского </w:t>
      </w:r>
      <w:r w:rsidR="00D66A7E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края,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перерегистрации являются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граждан, вставших на учет для получения жилья по договору социального найма,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жилищные условия которых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изменились по каким-либо причинам;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 обстоятельств, являющихся основанием для снятия   граждан, состоящи</w:t>
      </w: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х  на учете </w:t>
      </w:r>
      <w:r w:rsidRPr="002374A7"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Для осуществления перерегистрации </w:t>
      </w:r>
      <w:r w:rsidR="00C917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</w:t>
      </w:r>
      <w:r w:rsidR="004C39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жилищно-коммунально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«Шерловогорское»</w:t>
      </w:r>
      <w:r w:rsidR="00EA628A">
        <w:rPr>
          <w:rFonts w:ascii="Times New Roman" w:hAnsi="Times New Roman" w:cs="Times New Roman"/>
          <w:color w:val="000000"/>
          <w:sz w:val="28"/>
          <w:szCs w:val="28"/>
        </w:rPr>
        <w:t xml:space="preserve"> (секретарь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жилищной </w:t>
      </w:r>
      <w:r w:rsidR="004C399E" w:rsidRPr="002374A7">
        <w:rPr>
          <w:rFonts w:ascii="Times New Roman" w:hAnsi="Times New Roman" w:cs="Times New Roman"/>
          <w:color w:val="000000"/>
          <w:sz w:val="28"/>
          <w:szCs w:val="28"/>
        </w:rPr>
        <w:t>комиссии)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имеющимся спискам лиц,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C399E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уведомляет граждан о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проводимой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перерегистрации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письмом. Уведомление должно содержать сведения о порядке проведения перерегистрации.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Для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процедуры перерегистрации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состоящим на учете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83040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</w:t>
      </w:r>
      <w:r w:rsidR="00D8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следует предоставить </w:t>
      </w:r>
      <w:r w:rsidR="00071C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главному</w:t>
      </w:r>
      <w:r w:rsidR="00D8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специалисту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584" w:rsidRPr="002374A7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хозяйства администрации городского поселения «Шерловогорское»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случае если обстоятельства, являющиеся основанием для постановки на учет, не изменились, граждане предоставляют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расписку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настоящей Инструкции.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72259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Главному</w:t>
      </w:r>
      <w:r w:rsidR="004C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специалисту по </w:t>
      </w:r>
      <w:r w:rsidR="00551BFD" w:rsidRPr="002374A7">
        <w:rPr>
          <w:rFonts w:ascii="Times New Roman" w:hAnsi="Times New Roman" w:cs="Times New Roman"/>
          <w:color w:val="000000"/>
          <w:sz w:val="28"/>
          <w:szCs w:val="28"/>
        </w:rPr>
        <w:t>жилищно-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коммунально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 хозяйств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51BFD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перерегистрации  в течении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 с учета нуждающихся в улучшении жилищных условий.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6. Снятие граждан с учета нуждающихся в улучшении жилищных условий осуществляется в случаях: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1)   подачи ими заявления о снятии с учета;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2)   утраты ими оснований, дающих им право на получение жилого помещения по договору социального найма;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 муниципальное образование;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результатам рассмотрения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постановление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о принятии на учет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об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отказе в принятии на учет, о снятии с учета или об изменении учетного номера в списках нуждающихся в улучшении жилищных условий граждан доводится до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гражданина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и сроки, установленные Жилищным кодексом Российской Федерации.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097D95" w:rsidRPr="002374A7" w:rsidRDefault="00097D95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584" w:rsidRPr="002374A7" w:rsidRDefault="00551BFD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4584" w:rsidRPr="002374A7" w:rsidRDefault="00E64584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к инструкции по проведению </w:t>
      </w:r>
    </w:p>
    <w:p w:rsidR="00E64584" w:rsidRPr="002374A7" w:rsidRDefault="00E64584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перерегистрации граждан</w:t>
      </w:r>
    </w:p>
    <w:p w:rsidR="00551BFD" w:rsidRPr="002374A7" w:rsidRDefault="00551BFD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 жилищную комиссию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C399E" w:rsidRPr="002374A7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поселения «Шерловогорское»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__________________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состоящей (его) на учете 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 качестве нуждающихся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 жилых помещениях</w:t>
      </w:r>
    </w:p>
    <w:p w:rsidR="00551BFD" w:rsidRPr="002374A7" w:rsidRDefault="00551BFD" w:rsidP="00551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E6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РАСПИСКА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Я, ________________________________________________ _______________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2374A7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Представляю расписку, что ранее предоставленные сведения для </w:t>
      </w:r>
      <w:r w:rsidR="004C399E" w:rsidRPr="002374A7">
        <w:rPr>
          <w:rFonts w:ascii="Times New Roman" w:hAnsi="Times New Roman" w:cs="Times New Roman"/>
          <w:sz w:val="28"/>
          <w:szCs w:val="28"/>
        </w:rPr>
        <w:t>постановки на</w:t>
      </w: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C399E" w:rsidRPr="002374A7">
        <w:rPr>
          <w:rFonts w:ascii="Times New Roman" w:hAnsi="Times New Roman" w:cs="Times New Roman"/>
          <w:sz w:val="28"/>
          <w:szCs w:val="28"/>
        </w:rPr>
        <w:t>учет в</w:t>
      </w:r>
      <w:r w:rsidRPr="002374A7">
        <w:rPr>
          <w:rFonts w:ascii="Times New Roman" w:hAnsi="Times New Roman" w:cs="Times New Roman"/>
          <w:sz w:val="28"/>
          <w:szCs w:val="28"/>
        </w:rPr>
        <w:t xml:space="preserve"> качестве нуждающегося не изменились (по с</w:t>
      </w:r>
      <w:r w:rsidR="002374A7">
        <w:rPr>
          <w:rFonts w:ascii="Times New Roman" w:hAnsi="Times New Roman" w:cs="Times New Roman"/>
          <w:sz w:val="28"/>
          <w:szCs w:val="28"/>
        </w:rPr>
        <w:t xml:space="preserve">оставу семьи, </w:t>
      </w:r>
      <w:r w:rsidR="004C399E">
        <w:rPr>
          <w:rFonts w:ascii="Times New Roman" w:hAnsi="Times New Roman" w:cs="Times New Roman"/>
          <w:sz w:val="28"/>
          <w:szCs w:val="28"/>
        </w:rPr>
        <w:t>доходам и</w:t>
      </w:r>
      <w:r w:rsidR="002374A7">
        <w:rPr>
          <w:rFonts w:ascii="Times New Roman" w:hAnsi="Times New Roman" w:cs="Times New Roman"/>
          <w:sz w:val="28"/>
          <w:szCs w:val="28"/>
        </w:rPr>
        <w:t xml:space="preserve"> т. д.) </w:t>
      </w:r>
      <w:r w:rsidRPr="002374A7">
        <w:rPr>
          <w:rFonts w:ascii="Times New Roman" w:hAnsi="Times New Roman" w:cs="Times New Roman"/>
          <w:sz w:val="28"/>
          <w:szCs w:val="28"/>
        </w:rPr>
        <w:t>или изменились по</w:t>
      </w:r>
      <w:r w:rsidR="002374A7">
        <w:rPr>
          <w:rFonts w:ascii="Times New Roman" w:hAnsi="Times New Roman" w:cs="Times New Roman"/>
          <w:sz w:val="28"/>
          <w:szCs w:val="28"/>
        </w:rPr>
        <w:t>:</w:t>
      </w:r>
    </w:p>
    <w:p w:rsidR="00551BFD" w:rsidRPr="002374A7" w:rsidRDefault="00551BFD" w:rsidP="00551BF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99E">
        <w:rPr>
          <w:rFonts w:ascii="Times New Roman" w:hAnsi="Times New Roman" w:cs="Times New Roman"/>
          <w:sz w:val="28"/>
          <w:szCs w:val="28"/>
        </w:rPr>
        <w:t xml:space="preserve">        </w:t>
      </w:r>
      <w:r w:rsidR="00C17387">
        <w:rPr>
          <w:rFonts w:ascii="Times New Roman" w:hAnsi="Times New Roman" w:cs="Times New Roman"/>
          <w:sz w:val="28"/>
          <w:szCs w:val="28"/>
        </w:rPr>
        <w:t>Дата: «__» ________ 202</w:t>
      </w:r>
      <w:r w:rsidR="00AF13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  подпись _______ расшифровка _______</w:t>
      </w:r>
    </w:p>
    <w:p w:rsidR="00D03230" w:rsidRPr="002374A7" w:rsidRDefault="00D03230" w:rsidP="002374A7">
      <w:pPr>
        <w:rPr>
          <w:rFonts w:ascii="Times New Roman" w:hAnsi="Times New Roman" w:cs="Times New Roman"/>
          <w:sz w:val="28"/>
          <w:szCs w:val="28"/>
        </w:rPr>
      </w:pPr>
    </w:p>
    <w:sectPr w:rsidR="00D03230" w:rsidRPr="002374A7" w:rsidSect="006A224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1"/>
    <w:rsid w:val="00071CCF"/>
    <w:rsid w:val="00076B84"/>
    <w:rsid w:val="0008593B"/>
    <w:rsid w:val="00097D95"/>
    <w:rsid w:val="00162E42"/>
    <w:rsid w:val="00166FAC"/>
    <w:rsid w:val="002374A7"/>
    <w:rsid w:val="002A4394"/>
    <w:rsid w:val="00321948"/>
    <w:rsid w:val="00366174"/>
    <w:rsid w:val="003D08AE"/>
    <w:rsid w:val="00414D97"/>
    <w:rsid w:val="004A03E3"/>
    <w:rsid w:val="004C399E"/>
    <w:rsid w:val="00533043"/>
    <w:rsid w:val="00551BFD"/>
    <w:rsid w:val="005D3B8B"/>
    <w:rsid w:val="00601119"/>
    <w:rsid w:val="00640EC4"/>
    <w:rsid w:val="00675D27"/>
    <w:rsid w:val="006A2248"/>
    <w:rsid w:val="00722597"/>
    <w:rsid w:val="00766E71"/>
    <w:rsid w:val="0077274C"/>
    <w:rsid w:val="00780112"/>
    <w:rsid w:val="00782C23"/>
    <w:rsid w:val="00810665"/>
    <w:rsid w:val="00831A63"/>
    <w:rsid w:val="00877CAD"/>
    <w:rsid w:val="008A7B04"/>
    <w:rsid w:val="00A4141D"/>
    <w:rsid w:val="00AF13C6"/>
    <w:rsid w:val="00B95091"/>
    <w:rsid w:val="00BE7A75"/>
    <w:rsid w:val="00C17387"/>
    <w:rsid w:val="00C339D0"/>
    <w:rsid w:val="00C65BB3"/>
    <w:rsid w:val="00C917E0"/>
    <w:rsid w:val="00D03230"/>
    <w:rsid w:val="00D05511"/>
    <w:rsid w:val="00D61FF0"/>
    <w:rsid w:val="00D66A7E"/>
    <w:rsid w:val="00D83040"/>
    <w:rsid w:val="00E30E2A"/>
    <w:rsid w:val="00E64584"/>
    <w:rsid w:val="00E90C23"/>
    <w:rsid w:val="00EA628A"/>
    <w:rsid w:val="00EB379C"/>
    <w:rsid w:val="00F006F8"/>
    <w:rsid w:val="00F34488"/>
    <w:rsid w:val="00F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172"/>
  <w15:docId w15:val="{291D799C-DE77-4105-8303-C5ABD65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E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6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3">
    <w:name w:val="Гипертекстовая ссылка"/>
    <w:basedOn w:val="a0"/>
    <w:rsid w:val="00766E71"/>
    <w:rPr>
      <w:rFonts w:ascii="Times New Roman" w:hAnsi="Times New Roman" w:cs="Times New Roman" w:hint="default"/>
      <w:b/>
      <w:bCs/>
      <w:color w:val="008000"/>
    </w:rPr>
  </w:style>
  <w:style w:type="character" w:styleId="a4">
    <w:name w:val="Emphasis"/>
    <w:basedOn w:val="a0"/>
    <w:uiPriority w:val="20"/>
    <w:qFormat/>
    <w:rsid w:val="00C65BB3"/>
    <w:rPr>
      <w:i/>
      <w:iCs/>
    </w:rPr>
  </w:style>
  <w:style w:type="paragraph" w:styleId="a5">
    <w:name w:val="No Spacing"/>
    <w:uiPriority w:val="1"/>
    <w:qFormat/>
    <w:rsid w:val="00551BFD"/>
    <w:pPr>
      <w:spacing w:after="0" w:line="240" w:lineRule="auto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B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11</cp:revision>
  <cp:lastPrinted>2021-12-28T05:58:00Z</cp:lastPrinted>
  <dcterms:created xsi:type="dcterms:W3CDTF">2021-12-28T02:26:00Z</dcterms:created>
  <dcterms:modified xsi:type="dcterms:W3CDTF">2022-01-20T02:38:00Z</dcterms:modified>
</cp:coreProperties>
</file>