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792912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CC500D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89145001453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34A06" w:rsidRPr="00734A06">
        <w:rPr>
          <w:rFonts w:ascii="Times New Roman" w:hAnsi="Times New Roman"/>
          <w:b/>
          <w:color w:val="000000" w:themeColor="text1"/>
          <w:sz w:val="20"/>
        </w:rPr>
        <w:t>8 апреля</w:t>
      </w:r>
      <w:r w:rsidR="00BD1B43">
        <w:rPr>
          <w:rFonts w:ascii="Times New Roman" w:hAnsi="Times New Roman"/>
          <w:b/>
          <w:color w:val="000000" w:themeColor="text1"/>
          <w:sz w:val="20"/>
        </w:rPr>
        <w:t xml:space="preserve"> 2022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Впервые 264 </w:t>
      </w:r>
      <w:proofErr w:type="spellStart"/>
      <w:r>
        <w:rPr>
          <w:rFonts w:ascii="Times New Roman" w:eastAsiaTheme="minorHAnsi" w:hAnsi="Times New Roman"/>
          <w:b/>
          <w:sz w:val="26"/>
          <w:szCs w:val="26"/>
        </w:rPr>
        <w:t>электроавтомобиля</w:t>
      </w:r>
      <w:proofErr w:type="spellEnd"/>
      <w:r>
        <w:rPr>
          <w:rFonts w:ascii="Times New Roman" w:eastAsiaTheme="minorHAnsi" w:hAnsi="Times New Roman"/>
          <w:b/>
          <w:sz w:val="26"/>
          <w:szCs w:val="26"/>
        </w:rPr>
        <w:t xml:space="preserve"> в Забайкалье не будут облагаться транспортным налогом</w:t>
      </w: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</w:rPr>
        <w:t>Н</w:t>
      </w:r>
      <w:r w:rsidRPr="00C179AD">
        <w:rPr>
          <w:rFonts w:ascii="Times New Roman" w:eastAsiaTheme="minorHAnsi" w:hAnsi="Times New Roman"/>
          <w:sz w:val="26"/>
          <w:szCs w:val="26"/>
        </w:rPr>
        <w:t>ачиная с налогового периода 2021 года</w:t>
      </w:r>
      <w:r>
        <w:rPr>
          <w:rFonts w:ascii="Times New Roman" w:eastAsiaTheme="minorHAnsi" w:hAnsi="Times New Roman"/>
          <w:sz w:val="26"/>
          <w:szCs w:val="26"/>
        </w:rPr>
        <w:t>, 264</w:t>
      </w:r>
      <w:r w:rsidRPr="00C179AD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>оснащённых исключительно электрическими двигателями автомобиля</w:t>
      </w:r>
      <w:r w:rsidRPr="00C179AD">
        <w:rPr>
          <w:rFonts w:ascii="Times New Roman" w:eastAsiaTheme="minorHAnsi" w:hAnsi="Times New Roman"/>
          <w:sz w:val="26"/>
          <w:szCs w:val="26"/>
        </w:rPr>
        <w:t xml:space="preserve"> в Забайкалье</w:t>
      </w:r>
      <w:r>
        <w:rPr>
          <w:rFonts w:ascii="Times New Roman" w:eastAsiaTheme="minorHAnsi" w:hAnsi="Times New Roman"/>
          <w:sz w:val="26"/>
          <w:szCs w:val="26"/>
        </w:rPr>
        <w:t>,</w:t>
      </w:r>
      <w:r w:rsidRPr="00C179AD">
        <w:rPr>
          <w:rFonts w:ascii="Times New Roman" w:eastAsiaTheme="minorHAnsi" w:hAnsi="Times New Roman"/>
          <w:sz w:val="26"/>
          <w:szCs w:val="26"/>
        </w:rPr>
        <w:t xml:space="preserve"> владельцами которых являются 288 физических лиц, </w:t>
      </w:r>
      <w:r>
        <w:rPr>
          <w:rFonts w:ascii="Times New Roman" w:eastAsiaTheme="minorHAnsi" w:hAnsi="Times New Roman"/>
          <w:sz w:val="26"/>
          <w:szCs w:val="26"/>
        </w:rPr>
        <w:t xml:space="preserve">впервые </w:t>
      </w:r>
      <w:r w:rsidRPr="00C179AD">
        <w:rPr>
          <w:rFonts w:ascii="Times New Roman" w:eastAsiaTheme="minorHAnsi" w:hAnsi="Times New Roman"/>
          <w:sz w:val="26"/>
          <w:szCs w:val="26"/>
        </w:rPr>
        <w:t xml:space="preserve">не будут </w:t>
      </w:r>
      <w:r>
        <w:rPr>
          <w:rFonts w:ascii="Times New Roman" w:eastAsiaTheme="minorHAnsi" w:hAnsi="Times New Roman"/>
          <w:sz w:val="26"/>
          <w:szCs w:val="26"/>
        </w:rPr>
        <w:t>облагаться транспортным налогом.</w:t>
      </w: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C179AD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734A06" w:rsidRDefault="00734A06" w:rsidP="0073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75574E">
        <w:rPr>
          <w:rFonts w:ascii="Times New Roman" w:eastAsiaTheme="minorHAnsi" w:hAnsi="Times New Roman"/>
          <w:sz w:val="26"/>
          <w:szCs w:val="26"/>
        </w:rPr>
        <w:t xml:space="preserve">Данная льгота закреплена в </w:t>
      </w:r>
      <w:r w:rsidRPr="00686702">
        <w:rPr>
          <w:rFonts w:ascii="Times New Roman" w:eastAsiaTheme="minorHAnsi" w:hAnsi="Times New Roman"/>
          <w:sz w:val="26"/>
          <w:szCs w:val="26"/>
        </w:rPr>
        <w:t>пп.6 п.1 ст.3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Pr="0075574E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 xml:space="preserve">Закона Забайкальского края от 20.11.2008 N 73-ЗЗК </w:t>
      </w:r>
      <w:r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«</w:t>
      </w:r>
      <w:r w:rsidRPr="0075574E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О транспортном налоге</w:t>
      </w:r>
      <w:r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»</w:t>
      </w:r>
      <w:r w:rsidRPr="0075574E">
        <w:rPr>
          <w:rFonts w:ascii="Times New Roman" w:eastAsiaTheme="minorHAnsi" w:hAnsi="Times New Roman"/>
          <w:color w:val="1F497D" w:themeColor="text2"/>
          <w:sz w:val="26"/>
          <w:szCs w:val="26"/>
        </w:rPr>
        <w:t xml:space="preserve"> </w:t>
      </w:r>
      <w:r w:rsidRPr="0075574E">
        <w:rPr>
          <w:rFonts w:ascii="Times New Roman" w:eastAsiaTheme="minorHAnsi" w:hAnsi="Times New Roman"/>
          <w:sz w:val="26"/>
          <w:szCs w:val="26"/>
        </w:rPr>
        <w:t>(</w:t>
      </w:r>
      <w:proofErr w:type="gramStart"/>
      <w:r w:rsidRPr="0075574E">
        <w:rPr>
          <w:rFonts w:ascii="Times New Roman" w:eastAsiaTheme="minorHAnsi" w:hAnsi="Times New Roman"/>
          <w:bCs/>
          <w:sz w:val="26"/>
          <w:szCs w:val="26"/>
        </w:rPr>
        <w:t>введён</w:t>
      </w:r>
      <w:proofErr w:type="gramEnd"/>
      <w:r w:rsidRPr="0075574E">
        <w:rPr>
          <w:rFonts w:ascii="Times New Roman" w:eastAsiaTheme="minorHAnsi" w:hAnsi="Times New Roman"/>
          <w:bCs/>
          <w:color w:val="000000" w:themeColor="text1"/>
          <w:sz w:val="26"/>
          <w:szCs w:val="26"/>
        </w:rPr>
        <w:t xml:space="preserve"> </w:t>
      </w:r>
      <w:hyperlink r:id="rId7" w:history="1">
        <w:r w:rsidRPr="0075574E">
          <w:rPr>
            <w:rFonts w:ascii="Times New Roman" w:eastAsiaTheme="minorHAnsi" w:hAnsi="Times New Roman"/>
            <w:bCs/>
            <w:color w:val="000000" w:themeColor="text1"/>
            <w:sz w:val="26"/>
            <w:szCs w:val="26"/>
          </w:rPr>
          <w:t>Законом</w:t>
        </w:r>
      </w:hyperlink>
      <w:r w:rsidRPr="0075574E">
        <w:rPr>
          <w:rFonts w:ascii="Times New Roman" w:eastAsiaTheme="minorHAnsi" w:hAnsi="Times New Roman"/>
          <w:bCs/>
          <w:sz w:val="26"/>
          <w:szCs w:val="26"/>
        </w:rPr>
        <w:t xml:space="preserve"> Забайкальского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края от 27.11.2020 N 1852-ЗЗК).</w:t>
      </w:r>
    </w:p>
    <w:p w:rsidR="00734A06" w:rsidRDefault="00734A06" w:rsidP="0073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734A06" w:rsidRDefault="00734A06" w:rsidP="0073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Напоминаем, что массовые расчёты транспортного, земельного налогов и налога на имущество физических лиц пройдут в мае-июне. Налоговые уведомления будут направлены почтой России и выгружены в сервис «</w:t>
      </w:r>
      <w:r w:rsidRPr="002E4739">
        <w:rPr>
          <w:rFonts w:ascii="Times New Roman" w:eastAsiaTheme="minorHAnsi" w:hAnsi="Times New Roman"/>
          <w:bCs/>
          <w:color w:val="1F497D" w:themeColor="text2"/>
          <w:sz w:val="26"/>
          <w:szCs w:val="26"/>
          <w:u w:val="single"/>
        </w:rPr>
        <w:t>Личный кабинет налогоплательщика</w:t>
      </w:r>
      <w:r>
        <w:rPr>
          <w:rFonts w:ascii="Times New Roman" w:eastAsiaTheme="minorHAnsi" w:hAnsi="Times New Roman"/>
          <w:bCs/>
          <w:sz w:val="26"/>
          <w:szCs w:val="26"/>
        </w:rPr>
        <w:t>». Срок уплаты имущественных налогов за 2021 год – не позднее 1 декабря 2022 года.</w:t>
      </w:r>
    </w:p>
    <w:p w:rsidR="00734A06" w:rsidRPr="0075574E" w:rsidRDefault="00734A06" w:rsidP="00734A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</w:p>
    <w:p w:rsidR="00734A06" w:rsidRPr="00C179AD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179AD">
        <w:rPr>
          <w:rFonts w:ascii="Times New Roman" w:eastAsiaTheme="minorHAnsi" w:hAnsi="Times New Roman"/>
          <w:sz w:val="26"/>
          <w:szCs w:val="26"/>
        </w:rPr>
        <w:t>С информацией о ставках, вычетах и льготах по налогу на имущество, транспортному и земельному налогам физических лиц можно ознакомиться на сайте ФНС России в сервисе «</w:t>
      </w:r>
      <w:r w:rsidRPr="002E4739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Справочная информация о ставках и льготах по имущественным налогам</w:t>
      </w:r>
      <w:r w:rsidRPr="00C179AD">
        <w:rPr>
          <w:rFonts w:ascii="Times New Roman" w:eastAsiaTheme="minorHAnsi" w:hAnsi="Times New Roman"/>
          <w:sz w:val="26"/>
          <w:szCs w:val="26"/>
        </w:rPr>
        <w:t>».</w:t>
      </w: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34A06" w:rsidRDefault="00734A06" w:rsidP="00734A06">
      <w:pPr>
        <w:spacing w:after="0" w:line="240" w:lineRule="auto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734A06" w:rsidRPr="002B23AD" w:rsidRDefault="00734A06" w:rsidP="00734A06">
      <w:pPr>
        <w:ind w:firstLine="851"/>
        <w:rPr>
          <w:rFonts w:ascii="Times New Roman" w:eastAsiaTheme="minorHAnsi" w:hAnsi="Times New Roman"/>
          <w:sz w:val="26"/>
          <w:szCs w:val="26"/>
        </w:rPr>
      </w:pPr>
    </w:p>
    <w:p w:rsidR="00660906" w:rsidRPr="00792912" w:rsidRDefault="00660906" w:rsidP="00734A06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sectPr w:rsidR="00660906" w:rsidRPr="00792912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34A06"/>
    <w:rsid w:val="00792912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B02777"/>
    <w:rsid w:val="00B15DB7"/>
    <w:rsid w:val="00B4032E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27777"/>
    <w:rsid w:val="00E31F3B"/>
    <w:rsid w:val="00E33B9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B80ED33E6C1E63152F0B027B740B747901D82BB907B83476D440BCBC2F8089956FDA01EA86D715AD9F1CEC4E33CE226525E02EDC6F70437352BFCC95BS9J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9A90-DB98-4303-B07E-0DDF00E8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2022-04-08T06:09:00Z</dcterms:created>
  <dcterms:modified xsi:type="dcterms:W3CDTF">2022-04-08T06:09:00Z</dcterms:modified>
</cp:coreProperties>
</file>