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45667393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46877" w:rsidRDefault="00346877"/>
        <w:p w:rsidR="00346877" w:rsidRDefault="00201FB7" w:rsidP="00346877">
          <w:pPr>
            <w:spacing w:after="160" w:line="259" w:lineRule="auto"/>
            <w:rPr>
              <w:b/>
              <w:bCs/>
            </w:rPr>
          </w:pPr>
        </w:p>
      </w:sdtContent>
    </w:sdt>
    <w:p w:rsidR="00AC5C73" w:rsidRPr="00346877" w:rsidRDefault="00AC5C73" w:rsidP="00346877">
      <w:pPr>
        <w:spacing w:after="160" w:line="259" w:lineRule="auto"/>
      </w:pPr>
      <w:r w:rsidRPr="00AC5C7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C5C73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«Шерловогорское»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C73" w:rsidRDefault="00AC5C73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C5C7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458BF" w:rsidRDefault="003458BF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8BF" w:rsidRPr="003458BF" w:rsidRDefault="003458BF" w:rsidP="00AC5C73">
      <w:pPr>
        <w:jc w:val="center"/>
        <w:rPr>
          <w:rFonts w:ascii="Times New Roman" w:hAnsi="Times New Roman"/>
          <w:bCs/>
          <w:sz w:val="32"/>
          <w:szCs w:val="32"/>
        </w:rPr>
      </w:pPr>
      <w:r w:rsidRPr="003458BF">
        <w:rPr>
          <w:rFonts w:ascii="Times New Roman" w:hAnsi="Times New Roman"/>
          <w:bCs/>
          <w:sz w:val="32"/>
          <w:szCs w:val="32"/>
        </w:rPr>
        <w:t>«20» сентября 2017 года                                                № 375</w:t>
      </w:r>
    </w:p>
    <w:p w:rsidR="00AC5C73" w:rsidRPr="003458BF" w:rsidRDefault="00AC5C73" w:rsidP="00AC5C7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40" w:type="dxa"/>
        <w:jc w:val="center"/>
        <w:tblLook w:val="01E0" w:firstRow="1" w:lastRow="1" w:firstColumn="1" w:lastColumn="1" w:noHBand="0" w:noVBand="0"/>
      </w:tblPr>
      <w:tblGrid>
        <w:gridCol w:w="358"/>
        <w:gridCol w:w="782"/>
      </w:tblGrid>
      <w:tr w:rsidR="003458BF" w:rsidRPr="00AC5C73" w:rsidTr="003458BF">
        <w:trPr>
          <w:jc w:val="center"/>
        </w:trPr>
        <w:tc>
          <w:tcPr>
            <w:tcW w:w="358" w:type="dxa"/>
            <w:hideMark/>
          </w:tcPr>
          <w:p w:rsidR="003458BF" w:rsidRPr="00AC5C73" w:rsidRDefault="003458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3458BF" w:rsidRPr="00AC5C73" w:rsidRDefault="003458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C5C73" w:rsidP="003458B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5C73" w:rsidRPr="00AC5C73" w:rsidRDefault="00346877" w:rsidP="00AC5C73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5C73" w:rsidRPr="00AC5C73">
        <w:rPr>
          <w:rFonts w:ascii="Times New Roman" w:hAnsi="Times New Roman"/>
          <w:sz w:val="28"/>
          <w:szCs w:val="28"/>
        </w:rPr>
        <w:t>оселок городского типа Шерловая Гора</w:t>
      </w:r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AC5C73">
      <w:pPr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«Согласование проведения работ в технических и охранных зонах» 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«Шерловогорское» от 22 ноября 2010 года № 100, Уставом городского поселения «Шерловогорское», </w:t>
      </w:r>
      <w:r w:rsidRPr="00AC5C73">
        <w:rPr>
          <w:rFonts w:ascii="Times New Roman" w:hAnsi="Times New Roman"/>
          <w:b/>
          <w:sz w:val="28"/>
          <w:szCs w:val="28"/>
        </w:rPr>
        <w:t>постановляет: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1. Утвердить а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AC5C73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C73">
        <w:rPr>
          <w:rFonts w:ascii="Times New Roman" w:hAnsi="Times New Roman"/>
          <w:sz w:val="28"/>
          <w:szCs w:val="28"/>
        </w:rPr>
        <w:t>(прилагается).</w:t>
      </w: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AC5C73" w:rsidRPr="00AC5C73" w:rsidRDefault="00AC5C73" w:rsidP="00AC5C73">
      <w:pPr>
        <w:tabs>
          <w:tab w:val="right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3.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 xml:space="preserve">«Шерловогорское»      </w:t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</w:r>
      <w:r w:rsidRPr="00AC5C73">
        <w:rPr>
          <w:rFonts w:ascii="Times New Roman" w:hAnsi="Times New Roman"/>
          <w:sz w:val="28"/>
          <w:szCs w:val="28"/>
        </w:rPr>
        <w:tab/>
        <w:t xml:space="preserve">           </w:t>
      </w:r>
      <w:r w:rsidRPr="00AC5C73">
        <w:rPr>
          <w:rFonts w:ascii="Times New Roman" w:hAnsi="Times New Roman"/>
          <w:sz w:val="28"/>
          <w:szCs w:val="28"/>
        </w:rPr>
        <w:tab/>
        <w:t xml:space="preserve">           А.В.Панин</w:t>
      </w: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</w:p>
    <w:p w:rsidR="00AD372C" w:rsidRPr="00AC5C73" w:rsidRDefault="00AD372C" w:rsidP="00AD37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34687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5C73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Приложение </w:t>
      </w:r>
    </w:p>
    <w:p w:rsidR="00AC5C73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571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</w:p>
    <w:p w:rsidR="00AD372C" w:rsidRPr="009370D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</w:t>
      </w:r>
      <w:r w:rsidR="003458BF">
        <w:rPr>
          <w:rFonts w:ascii="Times New Roman" w:hAnsi="Times New Roman"/>
          <w:sz w:val="28"/>
          <w:szCs w:val="28"/>
        </w:rPr>
        <w:t xml:space="preserve">                        от «20» 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2017</w:t>
      </w:r>
      <w:r w:rsidR="003458BF">
        <w:rPr>
          <w:rFonts w:ascii="Times New Roman" w:hAnsi="Times New Roman"/>
          <w:sz w:val="28"/>
          <w:szCs w:val="28"/>
        </w:rPr>
        <w:t xml:space="preserve"> г. №375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E15BC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Verdana" w:hAnsi="Verdana"/>
          <w:color w:val="000000"/>
          <w:sz w:val="28"/>
          <w:szCs w:val="28"/>
        </w:rPr>
        <w:t xml:space="preserve"> </w:t>
      </w:r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</w:t>
      </w:r>
      <w:r w:rsidR="00AC5C73">
        <w:rPr>
          <w:rFonts w:ascii="Times New Roman" w:hAnsi="Times New Roman"/>
          <w:sz w:val="28"/>
          <w:szCs w:val="28"/>
        </w:rPr>
        <w:lastRenderedPageBreak/>
        <w:t>администрации городского поселения «Шерловогорское»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  <w:lang w:eastAsia="x-none"/>
        </w:rPr>
        <w:t xml:space="preserve">        н</w:t>
      </w:r>
      <w:r w:rsidR="00AC5C73">
        <w:rPr>
          <w:rFonts w:ascii="Times New Roman" w:hAnsi="Times New Roman"/>
          <w:sz w:val="28"/>
          <w:szCs w:val="28"/>
          <w:lang w:val="x-none" w:eastAsia="x-none"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  <w:lang w:eastAsia="x-none"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E15BCA" w:rsidRDefault="00E15BCA" w:rsidP="00E15BC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 xml:space="preserve">        </w:t>
      </w:r>
      <w:r w:rsidR="00AD372C" w:rsidRPr="00E15BC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D372C" w:rsidRPr="00E15BCA" w:rsidRDefault="00AD372C" w:rsidP="00AD372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E15BCA" w:rsidRDefault="00AD372C" w:rsidP="00E15BC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372C" w:rsidRPr="009370D1" w:rsidRDefault="00346877" w:rsidP="00E15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  <w:r w:rsidR="00AD372C"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администрация</w:t>
      </w:r>
      <w:r w:rsidR="00AC5C73">
        <w:rPr>
          <w:rFonts w:ascii="Times New Roman" w:hAnsi="Times New Roman"/>
          <w:sz w:val="28"/>
          <w:szCs w:val="28"/>
        </w:rPr>
        <w:t xml:space="preserve"> городского поселения «Шерловогорское» и осуществляется специалистами</w:t>
      </w:r>
      <w:r w:rsidR="00AD372C"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</w:t>
      </w:r>
      <w:r>
        <w:rPr>
          <w:rFonts w:ascii="Times New Roman" w:hAnsi="Times New Roman"/>
          <w:sz w:val="28"/>
          <w:szCs w:val="28"/>
        </w:rPr>
        <w:t>и земельным</w:t>
      </w:r>
      <w:r w:rsidR="00AC5C73">
        <w:rPr>
          <w:rFonts w:ascii="Times New Roman" w:hAnsi="Times New Roman"/>
          <w:sz w:val="28"/>
          <w:szCs w:val="28"/>
        </w:rPr>
        <w:t xml:space="preserve"> отношениям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AD372C" w:rsidRPr="009370D1">
        <w:rPr>
          <w:rFonts w:ascii="Times New Roman" w:hAnsi="Times New Roman"/>
          <w:sz w:val="28"/>
          <w:szCs w:val="28"/>
        </w:rPr>
        <w:t>.</w:t>
      </w:r>
    </w:p>
    <w:p w:rsidR="00AD372C" w:rsidRPr="00E15BCA" w:rsidRDefault="00AD372C" w:rsidP="00E15BCA">
      <w:pPr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346877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предоставления</w:t>
      </w:r>
      <w:r w:rsidR="00AD372C" w:rsidRPr="009370D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</w:t>
      </w:r>
      <w:r w:rsidR="00E15B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E15BCA" w:rsidRDefault="00E15BCA" w:rsidP="00E15B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72C" w:rsidRPr="00E15BC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BF67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r w:rsidR="00346877" w:rsidRPr="009370D1">
        <w:rPr>
          <w:rFonts w:ascii="Times New Roman" w:hAnsi="Times New Roman"/>
          <w:sz w:val="28"/>
          <w:szCs w:val="28"/>
        </w:rPr>
        <w:t>дня получения</w:t>
      </w:r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>Правила охраны систем газоснабжения (утв. Минтопэнерго РФ 24 сентября 1992 г.);</w:t>
      </w:r>
    </w:p>
    <w:p w:rsidR="00AD372C" w:rsidRPr="009370D1" w:rsidRDefault="00AD372C" w:rsidP="00E15B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</w:t>
      </w:r>
      <w:r w:rsidR="00BF67EF">
        <w:rPr>
          <w:rFonts w:ascii="Times New Roman" w:hAnsi="Times New Roman"/>
          <w:sz w:val="28"/>
          <w:szCs w:val="28"/>
        </w:rPr>
        <w:t xml:space="preserve">овыми актами для предоставления </w:t>
      </w:r>
      <w:r w:rsidRPr="00BF67EF">
        <w:rPr>
          <w:rFonts w:ascii="Times New Roman" w:hAnsi="Times New Roman"/>
          <w:sz w:val="28"/>
          <w:szCs w:val="28"/>
        </w:rPr>
        <w:t>муниципальной услуги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1" w:name="Par157"/>
      <w:bookmarkEnd w:id="1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346877">
      <w:pPr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2" w:name="Par201"/>
      <w:bookmarkEnd w:id="2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46877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346877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 w:rsidR="00AD372C" w:rsidRPr="00635EE4">
        <w:rPr>
          <w:rStyle w:val="a4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 xml:space="preserve">ланк заявления у специалиста ,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 xml:space="preserve">м обращении к специалисту 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2.6.5. В заявлении, направленном в форме электронного документа, Заявитель в обязательном порядке указывает свою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BF67EF">
        <w:rPr>
          <w:rFonts w:ascii="Times New Roman" w:hAnsi="Times New Roman"/>
          <w:sz w:val="28"/>
          <w:szCs w:val="28"/>
        </w:rPr>
        <w:lastRenderedPageBreak/>
        <w:t>предоставлении муниципальных услуг</w:t>
      </w:r>
      <w:r w:rsidR="00BF67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предусмотрено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принимается </w:t>
      </w:r>
      <w:r w:rsidRPr="009370D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 xml:space="preserve">отделом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 обращении заявителя  в электронной форме в течение 1 рабочего 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фамилия,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адрес электронной почты отдела;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почтовые адреса, телефоны, фамилии руководителей отдела;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  В здании, в котором предоставляется муниципальная услуга, создаются условия для прохода инвалидов и маломобильных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346877" w:rsidRDefault="00AD372C" w:rsidP="003468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2.14. Показателем доступности и качества муниципальной услуги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BF67EF" w:rsidRDefault="00AD372C" w:rsidP="00BF6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 отсутствие нарушений настоящего Регламента.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2.15.2. При подаче документов в электронном виде через Единый  портал государственных и муниципальных услуг  заявителю через «Личный кабинет» </w:t>
      </w:r>
      <w:r w:rsidRPr="009370D1">
        <w:rPr>
          <w:rFonts w:ascii="Times New Roman" w:hAnsi="Times New Roman"/>
          <w:sz w:val="28"/>
          <w:szCs w:val="28"/>
        </w:rPr>
        <w:lastRenderedPageBreak/>
        <w:t>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346877">
      <w:pPr>
        <w:tabs>
          <w:tab w:val="left" w:pos="0"/>
          <w:tab w:val="left" w:pos="180"/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BF67EF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D372C" w:rsidRPr="00BF67EF">
        <w:rPr>
          <w:rFonts w:ascii="Times New Roman" w:hAnsi="Times New Roman"/>
          <w:sz w:val="28"/>
          <w:szCs w:val="28"/>
        </w:rPr>
        <w:t>3.1 Порядок информирования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>ествляются в</w:t>
      </w:r>
      <w:r w:rsidR="00A8719C">
        <w:rPr>
          <w:rFonts w:ascii="Times New Roman" w:hAnsi="Times New Roman"/>
          <w:sz w:val="28"/>
          <w:szCs w:val="28"/>
        </w:rPr>
        <w:t xml:space="preserve"> </w:t>
      </w:r>
      <w:r w:rsidR="00A8719C">
        <w:rPr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 городского поселения: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Забайкальский край, пгт.Шерловая Гора, ул.Октябрьская 12, кабинеты 4,5.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1). Администрации городского поселения 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понедельник – четверг: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17.15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суббота – 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2). Приемные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Телефон отдела 8(30233) 3-44-47.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пгт.Шерловая Гора, ул.Октябрьская, кабинеты 4,5;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б) по телефону 8(30233) 3-44-47, телефон-автоинформатор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в) посредством запроса направленного по адресу: 674607, Забайкальский край, Борзинский район, пгт.Шерловая Гора, ул.Октябрьская, 12, администрация городского поселения «Шерловогорское» на имя Главы городского поселения «Шерловогорское»;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8" w:history="1">
        <w:r w:rsidRPr="00A8719C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sherl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@mail.ru</w:t>
        </w:r>
      </w:hyperlink>
      <w:r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</w:t>
      </w:r>
      <w:r w:rsidRPr="00A8719C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9" w:history="1"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0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201FB7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A8719C" w:rsidRPr="00A871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719C" w:rsidRPr="00A8719C">
          <w:rPr>
            <w:rStyle w:val="a5"/>
            <w:rFonts w:ascii="Times New Roman" w:hAnsi="Times New Roman" w:cs="Times New Roman"/>
            <w:sz w:val="28"/>
            <w:szCs w:val="28"/>
          </w:rPr>
          <w:t>.Шерловогорское.рф</w:t>
        </w:r>
      </w:hyperlink>
      <w:r w:rsidR="00A8719C" w:rsidRPr="00A8719C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A8719C" w:rsidRPr="00A8719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BF67EF" w:rsidRDefault="00A8719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3.2.Сроки пре</w:t>
      </w:r>
      <w:r w:rsidR="00BF67EF">
        <w:rPr>
          <w:rFonts w:ascii="Times New Roman" w:hAnsi="Times New Roman"/>
          <w:sz w:val="28"/>
          <w:szCs w:val="28"/>
        </w:rPr>
        <w:t>доставления муниципальной услуг.</w:t>
      </w:r>
    </w:p>
    <w:p w:rsidR="00AD372C" w:rsidRPr="00BF67EF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Pr="00BF67EF" w:rsidRDefault="00AD372C" w:rsidP="00BF67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>проведения 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BF67E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5325"/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>3.2.1. Прием, проверка и регистрация заявления с комплектом документов.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полученное  зарегистрированное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Pr="009370D1" w:rsidRDefault="00AD372C" w:rsidP="00BF67EF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  –  в первый рабочий день  с момента получения заявления.</w:t>
      </w:r>
    </w:p>
    <w:p w:rsidR="00AD372C" w:rsidRPr="00BF67EF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BF67EF" w:rsidP="00BF67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для  начала  административной процедуры  является поступившее к </w:t>
      </w:r>
      <w:r w:rsidR="00AD372C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A8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A8719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7EF">
        <w:rPr>
          <w:rFonts w:ascii="Times New Roman" w:hAnsi="Times New Roman"/>
          <w:sz w:val="28"/>
          <w:szCs w:val="28"/>
        </w:rPr>
        <w:t>Специалист:</w:t>
      </w:r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34687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BF67EF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3.2.3. Подготовка  </w:t>
      </w:r>
      <w:r w:rsidRPr="00BF67EF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62651D" w:rsidRPr="00BF67EF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BF67EF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</w:t>
      </w:r>
      <w:r w:rsidR="00AD372C" w:rsidRPr="00371CF9">
        <w:rPr>
          <w:rFonts w:ascii="Times New Roman" w:hAnsi="Times New Roman"/>
          <w:sz w:val="28"/>
          <w:szCs w:val="28"/>
        </w:rPr>
        <w:t>в случае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346877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Подписание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 xml:space="preserve">х, либо </w:t>
      </w:r>
      <w:r w:rsidR="00371CF9" w:rsidRPr="00346877">
        <w:rPr>
          <w:rFonts w:ascii="Times New Roman" w:eastAsia="Times New Roman" w:hAnsi="Times New Roman"/>
          <w:sz w:val="28"/>
          <w:szCs w:val="28"/>
          <w:lang w:eastAsia="ru-RU"/>
        </w:rPr>
        <w:t>уведомления об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Заявителю в выдаче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городского поселения «Шерловогорское»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A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346877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Выдача  (направление) </w:t>
      </w:r>
      <w:r w:rsidRPr="00346877">
        <w:rPr>
          <w:rFonts w:ascii="Times New Roman" w:hAnsi="Times New Roman"/>
          <w:sz w:val="28"/>
          <w:szCs w:val="28"/>
        </w:rPr>
        <w:t xml:space="preserve">решения о согласовании проведения работ в </w:t>
      </w:r>
      <w:r w:rsidR="00371CF9" w:rsidRPr="00346877">
        <w:rPr>
          <w:rFonts w:ascii="Times New Roman" w:hAnsi="Times New Roman"/>
          <w:sz w:val="28"/>
          <w:szCs w:val="28"/>
        </w:rPr>
        <w:t>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на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лиц, </w:t>
      </w:r>
      <w:r w:rsidRPr="009370D1">
        <w:rPr>
          <w:rFonts w:ascii="Times New Roman" w:hAnsi="Times New Roman"/>
          <w:sz w:val="28"/>
          <w:szCs w:val="28"/>
        </w:rPr>
        <w:t xml:space="preserve"> служащих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0057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</w:t>
      </w:r>
      <w:r w:rsidR="00005714">
        <w:rPr>
          <w:rFonts w:ascii="Times New Roman" w:hAnsi="Times New Roman"/>
          <w:sz w:val="28"/>
          <w:szCs w:val="28"/>
        </w:rPr>
        <w:t xml:space="preserve">    </w:t>
      </w:r>
      <w:r w:rsidRPr="009370D1">
        <w:rPr>
          <w:rFonts w:ascii="Times New Roman" w:hAnsi="Times New Roman"/>
          <w:sz w:val="28"/>
          <w:szCs w:val="28"/>
        </w:rPr>
        <w:t xml:space="preserve"> 5.2 Заявитель может обратиться с жалобой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</w:t>
      </w:r>
      <w:r w:rsidRPr="009370D1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5.3.Должностное лицо, наделенное полномочиями по рассмотрению жалобы отказывает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B22E47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5.7. 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 xml:space="preserve">, предоставляющей муниципальную услугу, подлежит рассмотрению должностным лицом, наделенным полномочиями по </w:t>
      </w:r>
      <w:r w:rsidRPr="009370D1">
        <w:rPr>
          <w:rFonts w:ascii="Times New Roman" w:hAnsi="Times New Roman"/>
          <w:sz w:val="28"/>
          <w:szCs w:val="28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городского поселения «Шерловогорское»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3"/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F1" w:rsidRDefault="009E1AF1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EE6350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Главе городского поселения «Шерловогорское»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граждан и индивидуальных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(ФИО)   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личность)   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(для юридических лиц)_______________________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E6350" w:rsidRPr="00EE6350">
        <w:rPr>
          <w:rFonts w:ascii="Times New Roman" w:hAnsi="Times New Roman"/>
          <w:b/>
          <w:sz w:val="24"/>
          <w:szCs w:val="24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( ремонтных, аварийных и других видов работ)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E1AF1">
        <w:rPr>
          <w:rFonts w:ascii="Times New Roman" w:hAnsi="Times New Roman"/>
          <w:sz w:val="24"/>
          <w:szCs w:val="24"/>
        </w:rPr>
        <w:t>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 Лицами, ответственными за производство работ, назначены 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(наименование организации, должность, Ф.И.О., контактные телефоны  ответственных лиц)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Основания для производства  работ 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окончании проведения работ 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от  _____________№_____________, ознакомлен. 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1. копия  паспорта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2. копии Устава 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6) схема движения  транспорта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7) порубочный билет и (или)разрешение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10) схема участка для согласование проведения работ в технических и охранных зонах.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11) доверенность (при   подаче  заявки  уполномоченным  лицом).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администрации   ______________муниципального района;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lastRenderedPageBreak/>
        <w:t>- посредством почтового отправления на адрес ______________________________;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(должность  для представителя          (подпись, М.П.)                                (Ф.И.О.)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Pr="003E1BFE" w:rsidRDefault="00AD372C" w:rsidP="00AD372C">
      <w:pPr>
        <w:autoSpaceDE w:val="0"/>
        <w:autoSpaceDN w:val="0"/>
        <w:adjustRightInd w:val="0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  <w:lang w:eastAsia="x-none"/>
        </w:rPr>
      </w:pPr>
    </w:p>
    <w:p w:rsidR="00AD372C" w:rsidRPr="00FB755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3596640" cy="981075"/>
                <wp:effectExtent l="28575" t="15240" r="22860" b="133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981075"/>
                          <a:chOff x="1881" y="3731"/>
                          <a:chExt cx="7560" cy="1440"/>
                        </a:xfrm>
                      </wpg:grpSpPr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81" y="3731"/>
                            <a:ext cx="756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091"/>
                            <a:ext cx="52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72C" w:rsidRPr="00E1666B" w:rsidRDefault="00AD372C" w:rsidP="00AD372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66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Прием, проверка и регистрация заявления с   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" o:spid="_x0000_s1027" type="#_x0000_t110" style="position:absolute;left:1881;top:3731;width:7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961;top:4091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D372C" w:rsidRPr="00E1666B" w:rsidRDefault="00AD372C" w:rsidP="00AD372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66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Прием, проверка и регистрация заявления с    комплектом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184785</wp:posOffset>
                </wp:positionV>
                <wp:extent cx="1139190" cy="22860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C" w:rsidRPr="00E1666B" w:rsidRDefault="00AD372C" w:rsidP="00AD372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66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9" type="#_x0000_t202" style="position:absolute;margin-left:327.9pt;margin-top:14.55pt;width:89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    <v:textbox>
                  <w:txbxContent>
                    <w:p w:rsidR="00AD372C" w:rsidRPr="00E1666B" w:rsidRDefault="00AD372C" w:rsidP="00AD372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66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paragraph">
                  <wp:posOffset>118110</wp:posOffset>
                </wp:positionV>
                <wp:extent cx="0" cy="295275"/>
                <wp:effectExtent l="76200" t="0" r="5715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F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40.1pt;margin-top:9.3pt;width:0;height:23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137795"/>
                <wp:effectExtent l="57150" t="1333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AEAD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3206115" cy="628650"/>
                <wp:effectExtent l="9525" t="7620" r="133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</w:t>
                            </w:r>
                            <w:r w:rsidRPr="001E4C9F">
                              <w:rPr>
                                <w:rFonts w:ascii="Times New Roman" w:hAnsi="Times New Roman"/>
                                <w:szCs w:val="24"/>
                              </w:rPr>
                              <w:t>ассмотрение заявления с комплектом документов начальником Отдела и 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-9pt;margin-top:1.35pt;width:252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    <v:textbox>
                  <w:txbxContent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Р</w:t>
                      </w:r>
                      <w:r w:rsidRPr="001E4C9F">
                        <w:rPr>
                          <w:rFonts w:ascii="Times New Roman" w:hAnsi="Times New Roman"/>
                          <w:szCs w:val="24"/>
                        </w:rPr>
                        <w:t>ассмотрение заявления с комплектом документов начальником Отдела и назначение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73660</wp:posOffset>
                </wp:positionV>
                <wp:extent cx="2114550" cy="1230630"/>
                <wp:effectExtent l="5715" t="6985" r="1333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Выдача отказа в выдачи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t>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margin-left:292.2pt;margin-top:5.8pt;width:166.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Выдача отказа в выдачи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t>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126365</wp:posOffset>
                </wp:positionV>
                <wp:extent cx="504825" cy="0"/>
                <wp:effectExtent l="5715" t="59690" r="2286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F204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0" cy="137795"/>
                <wp:effectExtent l="57150" t="1397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B09C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4114800" cy="1028700"/>
                <wp:effectExtent l="9525" t="10160" r="9525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Принятие решений о согласовании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проведения работ в технических и охранных зонах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-27pt;margin-top:12.8pt;width:32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Принятие решений о согласовании </w:t>
                      </w:r>
                      <w:r>
                        <w:rPr>
                          <w:rFonts w:ascii="Times New Roman" w:hAnsi="Times New Roman"/>
                        </w:rPr>
                        <w:t xml:space="preserve">проведения работ в технических и охранных зонах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0" cy="137795"/>
                <wp:effectExtent l="57150" t="6985" r="5715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CCB8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</wp:posOffset>
                </wp:positionV>
                <wp:extent cx="4114800" cy="685800"/>
                <wp:effectExtent l="9525" t="12065" r="952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Default="00AD372C" w:rsidP="00AD372C">
                            <w:pPr>
                              <w:jc w:val="center"/>
                            </w:pPr>
                            <w:r>
                              <w:t>Подготовка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-27pt;margin-top:15.2pt;width:32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    <v:textbox>
                  <w:txbxContent>
                    <w:p w:rsidR="00AD372C" w:rsidRDefault="00AD372C" w:rsidP="00AD372C">
                      <w:pPr>
                        <w:jc w:val="center"/>
                      </w:pPr>
                      <w:r>
                        <w:t>Подготовка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0" cy="137795"/>
                <wp:effectExtent l="57150" t="1333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1381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4114800" cy="685800"/>
                <wp:effectExtent l="9525" t="13970" r="952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370D1" w:rsidRDefault="00AD372C" w:rsidP="00AD372C">
                            <w:pPr>
                              <w:jc w:val="center"/>
                            </w:pPr>
                            <w:r>
                              <w:t>Выдача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-27pt;margin-top:-.4pt;width:32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    <v:textbox>
                  <w:txbxContent>
                    <w:p w:rsidR="00AD372C" w:rsidRPr="009370D1" w:rsidRDefault="00AD372C" w:rsidP="00AD372C">
                      <w:pPr>
                        <w:jc w:val="center"/>
                      </w:pPr>
                      <w:r>
                        <w:t>Выдача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005714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B7" w:rsidRDefault="00201FB7" w:rsidP="00346877">
      <w:r>
        <w:separator/>
      </w:r>
    </w:p>
  </w:endnote>
  <w:endnote w:type="continuationSeparator" w:id="0">
    <w:p w:rsidR="00201FB7" w:rsidRDefault="00201FB7" w:rsidP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B7" w:rsidRDefault="00201FB7" w:rsidP="00346877">
      <w:r>
        <w:separator/>
      </w:r>
    </w:p>
  </w:footnote>
  <w:footnote w:type="continuationSeparator" w:id="0">
    <w:p w:rsidR="00201FB7" w:rsidRDefault="00201FB7" w:rsidP="0034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534486"/>
      <w:docPartObj>
        <w:docPartGallery w:val="Page Numbers (Top of Page)"/>
        <w:docPartUnique/>
      </w:docPartObj>
    </w:sdtPr>
    <w:sdtEndPr/>
    <w:sdtContent>
      <w:p w:rsidR="00346877" w:rsidRDefault="003468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BF">
          <w:rPr>
            <w:noProof/>
          </w:rPr>
          <w:t>20</w:t>
        </w:r>
        <w:r>
          <w:fldChar w:fldCharType="end"/>
        </w:r>
      </w:p>
    </w:sdtContent>
  </w:sdt>
  <w:p w:rsidR="00346877" w:rsidRDefault="00346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F"/>
    <w:rsid w:val="00005714"/>
    <w:rsid w:val="00153782"/>
    <w:rsid w:val="00201FB7"/>
    <w:rsid w:val="003458BF"/>
    <w:rsid w:val="00346877"/>
    <w:rsid w:val="00371CF9"/>
    <w:rsid w:val="004C6052"/>
    <w:rsid w:val="00572A5F"/>
    <w:rsid w:val="0062651D"/>
    <w:rsid w:val="00797E52"/>
    <w:rsid w:val="00823BFB"/>
    <w:rsid w:val="00946092"/>
    <w:rsid w:val="009C6DD1"/>
    <w:rsid w:val="009E1AF1"/>
    <w:rsid w:val="00A8719C"/>
    <w:rsid w:val="00AC5C73"/>
    <w:rsid w:val="00AD372C"/>
    <w:rsid w:val="00AE2BF8"/>
    <w:rsid w:val="00B22E47"/>
    <w:rsid w:val="00BF67EF"/>
    <w:rsid w:val="00E15BCA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0F91-C925-4C09-B22E-9EA2347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semiHidden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her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64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A72B-3434-4650-BE92-3AEF077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16</cp:revision>
  <cp:lastPrinted>2017-09-20T02:55:00Z</cp:lastPrinted>
  <dcterms:created xsi:type="dcterms:W3CDTF">2017-07-14T05:51:00Z</dcterms:created>
  <dcterms:modified xsi:type="dcterms:W3CDTF">2017-09-21T01:21:00Z</dcterms:modified>
</cp:coreProperties>
</file>