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938" w:rsidRPr="00BD7938" w:rsidRDefault="00BD7938" w:rsidP="00BD7938">
      <w:pPr>
        <w:jc w:val="center"/>
        <w:rPr>
          <w:rFonts w:ascii="Times New Roman" w:hAnsi="Times New Roman" w:cs="Times New Roman"/>
        </w:rPr>
      </w:pPr>
      <w:r w:rsidRPr="00BD7938">
        <w:rPr>
          <w:rFonts w:ascii="Times New Roman" w:hAnsi="Times New Roman" w:cs="Times New Roman"/>
        </w:rPr>
        <w:t>Заявление на получение налоговой льготы</w:t>
      </w:r>
    </w:p>
    <w:p w:rsidR="00BD7938" w:rsidRPr="00BD7938" w:rsidRDefault="00BD7938" w:rsidP="00BD7938">
      <w:pPr>
        <w:jc w:val="center"/>
        <w:rPr>
          <w:rFonts w:ascii="Times New Roman" w:hAnsi="Times New Roman" w:cs="Times New Roman"/>
        </w:rPr>
      </w:pPr>
      <w:r w:rsidRPr="00BD7938">
        <w:rPr>
          <w:rFonts w:ascii="Times New Roman" w:hAnsi="Times New Roman" w:cs="Times New Roman"/>
        </w:rPr>
        <w:t>по имущественным налогам физических лиц</w:t>
      </w:r>
    </w:p>
    <w:p w:rsidR="00BD7938" w:rsidRPr="00BD7938" w:rsidRDefault="00BD7938" w:rsidP="00BD7938">
      <w:pPr>
        <w:jc w:val="center"/>
        <w:rPr>
          <w:rFonts w:ascii="Times New Roman" w:hAnsi="Times New Roman" w:cs="Times New Roman"/>
        </w:rPr>
      </w:pPr>
    </w:p>
    <w:p w:rsidR="00BD7938" w:rsidRPr="00BD7938" w:rsidRDefault="00BD7938" w:rsidP="00BD7938">
      <w:pPr>
        <w:ind w:firstLine="708"/>
        <w:jc w:val="both"/>
        <w:rPr>
          <w:rFonts w:ascii="Times New Roman" w:hAnsi="Times New Roman" w:cs="Times New Roman"/>
        </w:rPr>
      </w:pPr>
      <w:r w:rsidRPr="00BD7938">
        <w:rPr>
          <w:rFonts w:ascii="Times New Roman" w:hAnsi="Times New Roman" w:cs="Times New Roman"/>
        </w:rPr>
        <w:t>Льготы по уплате налога на имущество физических лиц, транспортному и земельному налогам предоставляются на основании заявления. Форма заявления о предоставлении налоговой льготы, порядок ее заполнения, формат пред</w:t>
      </w:r>
      <w:r w:rsidRPr="00BD7938">
        <w:rPr>
          <w:rFonts w:ascii="Times New Roman" w:hAnsi="Times New Roman" w:cs="Times New Roman"/>
        </w:rPr>
        <w:softHyphen/>
        <w:t>ставления такого заявления в электронной форме утверждены приказом ФНС России от 14.11.2017 № ММВ-7-21/897@. К заявлению налогоплатель</w:t>
      </w:r>
      <w:r w:rsidRPr="00BD7938">
        <w:rPr>
          <w:rFonts w:ascii="Times New Roman" w:hAnsi="Times New Roman" w:cs="Times New Roman"/>
        </w:rPr>
        <w:softHyphen/>
        <w:t>щики вправе представить документы, подтверждающие право на льготу.</w:t>
      </w:r>
    </w:p>
    <w:p w:rsidR="00BD7938" w:rsidRPr="00BD7938" w:rsidRDefault="00BD7938" w:rsidP="00BD7938">
      <w:pPr>
        <w:ind w:firstLine="708"/>
        <w:jc w:val="both"/>
        <w:rPr>
          <w:rFonts w:ascii="Times New Roman" w:hAnsi="Times New Roman" w:cs="Times New Roman"/>
        </w:rPr>
      </w:pPr>
      <w:r w:rsidRPr="00BD7938">
        <w:rPr>
          <w:rFonts w:ascii="Times New Roman" w:hAnsi="Times New Roman" w:cs="Times New Roman"/>
        </w:rPr>
        <w:t>Если право на налоговую льготу возникло в 2018 году впервые, и ранее гражданин не обращался в налоговый орган с заявлением о предоставлении льготы по установленной форме, он может это сделать в 2019 году.</w:t>
      </w:r>
    </w:p>
    <w:p w:rsidR="00694EB5" w:rsidRDefault="00BD7938" w:rsidP="00BD7938">
      <w:pPr>
        <w:ind w:firstLine="708"/>
        <w:jc w:val="both"/>
        <w:rPr>
          <w:rFonts w:ascii="Times New Roman" w:hAnsi="Times New Roman" w:cs="Times New Roman"/>
        </w:rPr>
      </w:pPr>
      <w:r w:rsidRPr="00BD7938">
        <w:rPr>
          <w:rFonts w:ascii="Times New Roman" w:hAnsi="Times New Roman" w:cs="Times New Roman"/>
        </w:rPr>
        <w:t>Направить заявление целе</w:t>
      </w:r>
      <w:r w:rsidRPr="00BD7938">
        <w:rPr>
          <w:rFonts w:ascii="Times New Roman" w:hAnsi="Times New Roman" w:cs="Times New Roman"/>
        </w:rPr>
        <w:softHyphen/>
        <w:t>сообразно до начала массовой рассылки налоговых уведом</w:t>
      </w:r>
      <w:r w:rsidRPr="00BD7938">
        <w:rPr>
          <w:rFonts w:ascii="Times New Roman" w:hAnsi="Times New Roman" w:cs="Times New Roman"/>
        </w:rPr>
        <w:softHyphen/>
        <w:t>лений за 2018 год, то есть до 1 мая 2019 года, через «Личный кабинет налогоплательщика для физических лиц», по почте или же лично обратиться в любую налоговую инспекцию или отде</w:t>
      </w:r>
      <w:r w:rsidRPr="00BD7938">
        <w:rPr>
          <w:rFonts w:ascii="Times New Roman" w:hAnsi="Times New Roman" w:cs="Times New Roman"/>
        </w:rPr>
        <w:softHyphen/>
        <w:t>ление МФЦ, уполномоченное принимать такие заявления.   Если заявление о предостав</w:t>
      </w:r>
      <w:r w:rsidRPr="00BD7938">
        <w:rPr>
          <w:rFonts w:ascii="Times New Roman" w:hAnsi="Times New Roman" w:cs="Times New Roman"/>
        </w:rPr>
        <w:softHyphen/>
        <w:t>лении льготы уже подавалось, но в нём не указывалось, что льгота будет использована в ограниченный период, заново его представлять не требуется.</w:t>
      </w:r>
    </w:p>
    <w:p w:rsidR="00694EB5" w:rsidRPr="00694EB5" w:rsidRDefault="00694EB5" w:rsidP="00694EB5">
      <w:pPr>
        <w:rPr>
          <w:rFonts w:ascii="Times New Roman" w:hAnsi="Times New Roman" w:cs="Times New Roman"/>
        </w:rPr>
      </w:pPr>
    </w:p>
    <w:p w:rsidR="00694EB5" w:rsidRDefault="00694EB5" w:rsidP="00694EB5">
      <w:pPr>
        <w:rPr>
          <w:rFonts w:ascii="Times New Roman" w:hAnsi="Times New Roman" w:cs="Times New Roman"/>
        </w:rPr>
      </w:pPr>
    </w:p>
    <w:p w:rsidR="00694EB5" w:rsidRDefault="00694EB5" w:rsidP="00694EB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18.04.2019</w:t>
      </w:r>
    </w:p>
    <w:p w:rsidR="00453D09" w:rsidRPr="00694EB5" w:rsidRDefault="00453D09" w:rsidP="00694EB5">
      <w:pPr>
        <w:tabs>
          <w:tab w:val="left" w:pos="732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453D09" w:rsidRPr="0069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38"/>
    <w:rsid w:val="00453D09"/>
    <w:rsid w:val="00694EB5"/>
    <w:rsid w:val="00BD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8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38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Theme="minorEastAsia" w:hAnsi="Impac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dcterms:created xsi:type="dcterms:W3CDTF">2019-04-18T04:34:00Z</dcterms:created>
  <dcterms:modified xsi:type="dcterms:W3CDTF">2019-04-18T06:00:00Z</dcterms:modified>
</cp:coreProperties>
</file>